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</w:pPr>
      <w:r>
        <w:t>Зарегистрировано в Минюсте России 24 августа 2012 г. N 25250</w:t>
      </w:r>
    </w:p>
    <w:p w:rsidR="00BA78E5" w:rsidRDefault="00BA7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8E5" w:rsidRDefault="00BA78E5">
      <w:pPr>
        <w:pStyle w:val="ConsPlusNormal"/>
      </w:pPr>
    </w:p>
    <w:p w:rsidR="00BA78E5" w:rsidRDefault="00BA78E5">
      <w:pPr>
        <w:pStyle w:val="ConsPlusTitle"/>
        <w:jc w:val="center"/>
      </w:pPr>
      <w:r>
        <w:t>МИНИСТЕРСТВО ЗДРАВООХРАНЕНИЯ РОССИЙСКОЙ ФЕДЕРАЦИИ</w:t>
      </w:r>
    </w:p>
    <w:p w:rsidR="00BA78E5" w:rsidRDefault="00BA78E5">
      <w:pPr>
        <w:pStyle w:val="ConsPlusTitle"/>
        <w:jc w:val="center"/>
      </w:pPr>
    </w:p>
    <w:p w:rsidR="00BA78E5" w:rsidRDefault="00BA78E5">
      <w:pPr>
        <w:pStyle w:val="ConsPlusTitle"/>
        <w:jc w:val="center"/>
      </w:pPr>
      <w:r>
        <w:t>ПРИКАЗ</w:t>
      </w:r>
    </w:p>
    <w:p w:rsidR="00BA78E5" w:rsidRDefault="00BA78E5">
      <w:pPr>
        <w:pStyle w:val="ConsPlusTitle"/>
        <w:jc w:val="center"/>
      </w:pPr>
      <w:r>
        <w:t>от 2 августа 2012 г. N 61н</w:t>
      </w:r>
    </w:p>
    <w:p w:rsidR="00BA78E5" w:rsidRDefault="00BA78E5">
      <w:pPr>
        <w:pStyle w:val="ConsPlusTitle"/>
        <w:jc w:val="center"/>
      </w:pPr>
    </w:p>
    <w:p w:rsidR="00BA78E5" w:rsidRDefault="00BA78E5">
      <w:pPr>
        <w:pStyle w:val="ConsPlusTitle"/>
        <w:jc w:val="center"/>
      </w:pPr>
      <w:r>
        <w:t>ОБ УТВЕРЖДЕНИИ АДМИНИСТРАТИВНОГО РЕГЛАМЕНТА</w:t>
      </w:r>
    </w:p>
    <w:p w:rsidR="00BA78E5" w:rsidRDefault="00BA78E5">
      <w:pPr>
        <w:pStyle w:val="ConsPlusTitle"/>
        <w:jc w:val="center"/>
      </w:pPr>
      <w:r>
        <w:t>МИНИСТЕРСТВА ЗДРАВООХРАНЕНИЯ РОССИЙСКОЙ ФЕДЕРАЦИИ</w:t>
      </w:r>
    </w:p>
    <w:p w:rsidR="00BA78E5" w:rsidRDefault="00BA78E5">
      <w:pPr>
        <w:pStyle w:val="ConsPlusTitle"/>
        <w:jc w:val="center"/>
      </w:pPr>
      <w:r>
        <w:t>ПО ПРЕДОСТАВЛЕНИЮ ГОСУДАРСТВЕННОЙ УСЛУГИ ПО ВЫДАЧЕ</w:t>
      </w:r>
    </w:p>
    <w:p w:rsidR="00BA78E5" w:rsidRDefault="00BA78E5">
      <w:pPr>
        <w:pStyle w:val="ConsPlusTitle"/>
        <w:jc w:val="center"/>
      </w:pPr>
      <w:r>
        <w:t>РАЗРЕШЕНИЙ НА ВВОЗ НА ТЕРРИТОРИЮ РОССИЙСКОЙ ФЕДЕРАЦИИ</w:t>
      </w:r>
    </w:p>
    <w:p w:rsidR="00BA78E5" w:rsidRDefault="00BA78E5">
      <w:pPr>
        <w:pStyle w:val="ConsPlusTitle"/>
        <w:jc w:val="center"/>
      </w:pPr>
      <w:r>
        <w:t>И ВЫВОЗ ЗА ПРЕДЕЛЫ ТЕРРИТОРИИ РОССИЙСКОЙ ФЕДЕРАЦИИ</w:t>
      </w:r>
    </w:p>
    <w:p w:rsidR="00BA78E5" w:rsidRDefault="00BA78E5">
      <w:pPr>
        <w:pStyle w:val="ConsPlusTitle"/>
        <w:jc w:val="center"/>
      </w:pPr>
      <w:r>
        <w:t>БИОЛОГИЧЕСКИХ МАТЕРИАЛОВ, ПОЛУЧЕННЫХ ПРИ ПРОВЕДЕНИИ</w:t>
      </w:r>
    </w:p>
    <w:p w:rsidR="00BA78E5" w:rsidRDefault="00BA78E5">
      <w:pPr>
        <w:pStyle w:val="ConsPlusTitle"/>
        <w:jc w:val="center"/>
      </w:pPr>
      <w:r>
        <w:t>КЛИНИЧЕСКОГО ИССЛЕДОВАНИЯ ЛЕКАРСТВЕННОГО ПРЕПАРАТА</w:t>
      </w:r>
    </w:p>
    <w:p w:rsidR="00BA78E5" w:rsidRDefault="00BA78E5">
      <w:pPr>
        <w:pStyle w:val="ConsPlusTitle"/>
        <w:jc w:val="center"/>
      </w:pPr>
      <w:r>
        <w:t>ДЛЯ МЕДИЦИНСКОГО ПРИМЕНЕНИЯ</w:t>
      </w:r>
    </w:p>
    <w:p w:rsidR="00BA78E5" w:rsidRDefault="00BA78E5">
      <w:pPr>
        <w:pStyle w:val="ConsPlusNormal"/>
        <w:jc w:val="center"/>
      </w:pPr>
      <w:r>
        <w:t>Список изменяющих документов</w:t>
      </w:r>
    </w:p>
    <w:p w:rsidR="00BA78E5" w:rsidRDefault="00BA78E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07.10.2013 N 704н)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</w:p>
    <w:p w:rsidR="00BA78E5" w:rsidRDefault="00BA78E5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right"/>
      </w:pPr>
      <w:r>
        <w:t>Министр</w:t>
      </w:r>
    </w:p>
    <w:p w:rsidR="00BA78E5" w:rsidRDefault="00BA78E5">
      <w:pPr>
        <w:pStyle w:val="ConsPlusNormal"/>
        <w:jc w:val="right"/>
      </w:pPr>
      <w:r>
        <w:t>В.И.СКВОРЦОВА</w:t>
      </w:r>
    </w:p>
    <w:p w:rsidR="00BA78E5" w:rsidRDefault="00BA78E5">
      <w:pPr>
        <w:pStyle w:val="ConsPlusNormal"/>
        <w:jc w:val="right"/>
      </w:pPr>
    </w:p>
    <w:p w:rsidR="00BA78E5" w:rsidRDefault="00BA78E5">
      <w:pPr>
        <w:pStyle w:val="ConsPlusNormal"/>
        <w:jc w:val="right"/>
      </w:pPr>
    </w:p>
    <w:p w:rsidR="00BA78E5" w:rsidRDefault="00BA78E5">
      <w:pPr>
        <w:pStyle w:val="ConsPlusNormal"/>
        <w:jc w:val="right"/>
      </w:pPr>
    </w:p>
    <w:p w:rsidR="00BA78E5" w:rsidRDefault="00BA78E5">
      <w:pPr>
        <w:pStyle w:val="ConsPlusNormal"/>
        <w:jc w:val="right"/>
      </w:pPr>
    </w:p>
    <w:p w:rsidR="00BA78E5" w:rsidRDefault="00BA78E5">
      <w:pPr>
        <w:pStyle w:val="ConsPlusNormal"/>
        <w:jc w:val="right"/>
      </w:pPr>
    </w:p>
    <w:p w:rsidR="00BA78E5" w:rsidRDefault="00BA78E5">
      <w:pPr>
        <w:pStyle w:val="ConsPlusNormal"/>
        <w:jc w:val="right"/>
      </w:pPr>
      <w:r>
        <w:t>Утвержден</w:t>
      </w:r>
    </w:p>
    <w:p w:rsidR="00BA78E5" w:rsidRDefault="00BA78E5">
      <w:pPr>
        <w:pStyle w:val="ConsPlusNormal"/>
        <w:jc w:val="right"/>
      </w:pPr>
      <w:r>
        <w:t>приказом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от 2 августа 2012 г. N 61н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BA78E5" w:rsidRDefault="00BA78E5">
      <w:pPr>
        <w:pStyle w:val="ConsPlusTitle"/>
        <w:jc w:val="center"/>
      </w:pPr>
      <w:r>
        <w:t>МИНИСТЕРСТВА ЗДРАВООХРАНЕНИЯ РОССИЙСКОЙ ФЕДЕРАЦИИ</w:t>
      </w:r>
    </w:p>
    <w:p w:rsidR="00BA78E5" w:rsidRDefault="00BA78E5">
      <w:pPr>
        <w:pStyle w:val="ConsPlusTitle"/>
        <w:jc w:val="center"/>
      </w:pPr>
      <w:r>
        <w:t>ПО ПРЕДОСТАВЛЕНИЮ ГОСУДАРСТВЕННОЙ УСЛУГИ ПО ВЫДАЧЕ</w:t>
      </w:r>
    </w:p>
    <w:p w:rsidR="00BA78E5" w:rsidRDefault="00BA78E5">
      <w:pPr>
        <w:pStyle w:val="ConsPlusTitle"/>
        <w:jc w:val="center"/>
      </w:pPr>
      <w:r>
        <w:t>РАЗРЕШЕНИЙ НА ВВОЗ НА ТЕРРИТОРИЮ РОССИЙСКОЙ ФЕДЕРАЦИИ</w:t>
      </w:r>
    </w:p>
    <w:p w:rsidR="00BA78E5" w:rsidRDefault="00BA78E5">
      <w:pPr>
        <w:pStyle w:val="ConsPlusTitle"/>
        <w:jc w:val="center"/>
      </w:pPr>
      <w:r>
        <w:t>И ВЫВОЗ ЗА ПРЕДЕЛЫ ТЕРРИТОРИИ РОССИЙСКОЙ ФЕДЕРАЦИИ</w:t>
      </w:r>
    </w:p>
    <w:p w:rsidR="00BA78E5" w:rsidRDefault="00BA78E5">
      <w:pPr>
        <w:pStyle w:val="ConsPlusTitle"/>
        <w:jc w:val="center"/>
      </w:pPr>
      <w:r>
        <w:t>БИОЛОГИЧЕСКИХ МАТЕРИАЛОВ, ПОЛУЧЕННЫХ ПРИ ПРОВЕДЕНИИ</w:t>
      </w:r>
    </w:p>
    <w:p w:rsidR="00BA78E5" w:rsidRDefault="00BA78E5">
      <w:pPr>
        <w:pStyle w:val="ConsPlusTitle"/>
        <w:jc w:val="center"/>
      </w:pPr>
      <w:r>
        <w:t>КЛИНИЧЕСКОГО ИССЛЕДОВАНИЯ ЛЕКАРСТВЕННОГО ПРЕПАРАТА</w:t>
      </w:r>
    </w:p>
    <w:p w:rsidR="00BA78E5" w:rsidRDefault="00BA78E5">
      <w:pPr>
        <w:pStyle w:val="ConsPlusTitle"/>
        <w:jc w:val="center"/>
      </w:pPr>
      <w:r>
        <w:t>ДЛЯ МЕДИЦИНСКОГО ПРИМЕНЕНИЯ</w:t>
      </w:r>
    </w:p>
    <w:p w:rsidR="00BA78E5" w:rsidRDefault="00BA78E5">
      <w:pPr>
        <w:pStyle w:val="ConsPlusNormal"/>
        <w:jc w:val="center"/>
      </w:pPr>
      <w:r>
        <w:lastRenderedPageBreak/>
        <w:t>Список изменяющих документов</w:t>
      </w:r>
    </w:p>
    <w:p w:rsidR="00BA78E5" w:rsidRDefault="00BA78E5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07.10.2013 N 704н)</w:t>
      </w:r>
    </w:p>
    <w:p w:rsidR="00BA78E5" w:rsidRDefault="00BA78E5">
      <w:pPr>
        <w:pStyle w:val="ConsPlusNormal"/>
        <w:jc w:val="center"/>
      </w:pPr>
    </w:p>
    <w:p w:rsidR="00BA78E5" w:rsidRDefault="00BA78E5">
      <w:pPr>
        <w:pStyle w:val="ConsPlusNormal"/>
        <w:jc w:val="center"/>
      </w:pPr>
      <w:r>
        <w:t>I. Общие положения</w:t>
      </w:r>
    </w:p>
    <w:p w:rsidR="00BA78E5" w:rsidRDefault="00BA78E5">
      <w:pPr>
        <w:pStyle w:val="ConsPlusNormal"/>
        <w:jc w:val="center"/>
      </w:pPr>
    </w:p>
    <w:p w:rsidR="00BA78E5" w:rsidRDefault="00BA78E5">
      <w:pPr>
        <w:pStyle w:val="ConsPlusNormal"/>
        <w:jc w:val="center"/>
      </w:pPr>
      <w:r>
        <w:t>Предмет регулирования Административного регламента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1. Административный регламент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 (далее - Административный регламент), разработан в целях повышения качества и доступности предоставления указанной государственной услуги, определяет порядок и стандарт предоставления государственной услуги по выдаче разрешений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 (далее - государственная услуга).</w:t>
      </w:r>
    </w:p>
    <w:p w:rsidR="00BA78E5" w:rsidRDefault="00BA78E5">
      <w:pPr>
        <w:pStyle w:val="ConsPlusNormal"/>
        <w:ind w:firstLine="540"/>
        <w:jc w:val="both"/>
      </w:pPr>
      <w:r>
        <w:t xml:space="preserve">Действие Административного регламента распространяется на следующие биологические материалы: образцы биологических жидкостей, тканей, секретов и продуктов жизнедеятельности человека, физиологические и патологические выделения, мазки, соскобы, смывы, микроорганизмы, </w:t>
      </w:r>
      <w:proofErr w:type="spellStart"/>
      <w:r>
        <w:t>биопсийный</w:t>
      </w:r>
      <w:proofErr w:type="spellEnd"/>
      <w:r>
        <w:t xml:space="preserve"> материал.</w:t>
      </w:r>
    </w:p>
    <w:p w:rsidR="00BA78E5" w:rsidRDefault="00BA78E5">
      <w:pPr>
        <w:pStyle w:val="ConsPlusNormal"/>
        <w:ind w:firstLine="540"/>
        <w:jc w:val="both"/>
      </w:pPr>
      <w:r>
        <w:t>2.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 (далее - ввоз (вывоз) биологических материалов), осуществляется для их изучения на территории Российской Федерации и (или) за пределами территории Российской Федерации на основании разрешения, выдаваемого Министерством здравоохранения Российской Федерации (далее соответственно - Министерство, разрешение).</w:t>
      </w:r>
    </w:p>
    <w:p w:rsidR="00BA78E5" w:rsidRDefault="00BA78E5">
      <w:pPr>
        <w:pStyle w:val="ConsPlusNormal"/>
        <w:ind w:firstLine="540"/>
        <w:jc w:val="both"/>
      </w:pPr>
      <w:r>
        <w:t>Разрешение выдается для представления в таможенные органы Российской Федерации.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Круг заявителей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3. Заявителями на предоставление государственной услуги (далее - заявители) являются следующие юридические лица, осуществляющие организацию проведения в установленном порядке клинических исследований лекарственных препаратов для медицинского применения (далее - клиническое исследование):</w:t>
      </w:r>
    </w:p>
    <w:p w:rsidR="00BA78E5" w:rsidRDefault="00BA78E5">
      <w:pPr>
        <w:pStyle w:val="ConsPlusNormal"/>
        <w:ind w:firstLine="540"/>
        <w:jc w:val="both"/>
      </w:pPr>
      <w:r>
        <w:t>1) разработчик лекарственного препарата для медицинского применения или уполномоченное им на организацию проведения клинического исследования юридическое лицо;</w:t>
      </w:r>
    </w:p>
    <w:p w:rsidR="00BA78E5" w:rsidRDefault="00BA78E5">
      <w:pPr>
        <w:pStyle w:val="ConsPlusNormal"/>
        <w:ind w:firstLine="540"/>
        <w:jc w:val="both"/>
      </w:pPr>
      <w:r>
        <w:t>2) образовательное учреждение высшего профессионального образования и (или) образовательное учреждение дополнительного профессионального образования, деятельность которых предусматривает возможность участия в организации проведения или проведении клинических исследований;</w:t>
      </w:r>
    </w:p>
    <w:p w:rsidR="00BA78E5" w:rsidRDefault="00BA78E5">
      <w:pPr>
        <w:pStyle w:val="ConsPlusNormal"/>
        <w:ind w:firstLine="540"/>
        <w:jc w:val="both"/>
      </w:pPr>
      <w:r>
        <w:t>3) научно-исследовательская организация, деятельность которой предусматривает возможность участия в организации проведения или проведении клинических исследований.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BA78E5" w:rsidRDefault="00BA78E5">
      <w:pPr>
        <w:pStyle w:val="ConsPlusNormal"/>
        <w:jc w:val="center"/>
      </w:pPr>
      <w:r>
        <w:t>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bookmarkStart w:id="1" w:name="P66"/>
      <w:bookmarkEnd w:id="1"/>
      <w:r>
        <w:t>4. Информирование о предоставлении государственной услуги осуществляется Министерством:</w:t>
      </w:r>
    </w:p>
    <w:p w:rsidR="00BA78E5" w:rsidRDefault="00BA78E5">
      <w:pPr>
        <w:pStyle w:val="ConsPlusNormal"/>
        <w:ind w:firstLine="540"/>
        <w:jc w:val="both"/>
      </w:pPr>
      <w:r>
        <w:t>1) посредством размещения информации, в том числе о графике приема заявителей и номерах телефонов для справок (консультаций), на официальном сайте Министерства в сети Интернет: www.minzdravsoc.ru;</w:t>
      </w:r>
    </w:p>
    <w:p w:rsidR="00BA78E5" w:rsidRDefault="00BA78E5">
      <w:pPr>
        <w:pStyle w:val="ConsPlusNormal"/>
        <w:ind w:firstLine="540"/>
        <w:jc w:val="both"/>
      </w:pPr>
      <w:r>
        <w:t xml:space="preserve">2) в Федеральной государственной информационной системе "Единый портал </w:t>
      </w:r>
      <w:r>
        <w:lastRenderedPageBreak/>
        <w:t>государственных и муниципальных услуг (функций)": www.gosuslugi.ru (далее - Единый портал государственных и муниципальных услуг (функций));</w:t>
      </w:r>
    </w:p>
    <w:p w:rsidR="00BA78E5" w:rsidRDefault="00BA78E5">
      <w:pPr>
        <w:pStyle w:val="ConsPlusNormal"/>
        <w:ind w:firstLine="540"/>
        <w:jc w:val="both"/>
      </w:pPr>
      <w:r>
        <w:t>3) на информационных стендах в помещении приемной Министерства по адресу: 127994, Москва, ГСП-4, Рахмановский пер., д. 3;</w:t>
      </w:r>
    </w:p>
    <w:p w:rsidR="00BA78E5" w:rsidRDefault="00BA78E5">
      <w:pPr>
        <w:pStyle w:val="ConsPlusNormal"/>
        <w:ind w:firstLine="540"/>
        <w:jc w:val="both"/>
      </w:pPr>
      <w:r>
        <w:t>4) по номерам телефонов для справок: (495) 628-44-53;</w:t>
      </w:r>
    </w:p>
    <w:p w:rsidR="00BA78E5" w:rsidRDefault="00BA78E5">
      <w:pPr>
        <w:pStyle w:val="ConsPlusNormal"/>
        <w:ind w:firstLine="540"/>
        <w:jc w:val="both"/>
      </w:pPr>
      <w:r>
        <w:t>5) в Федеральной информационной системе "Государственный реестр лекарственных средств": http://grls.rosminzdrav.ru (далее - Государственный реестр лекарственных средств);</w:t>
      </w:r>
    </w:p>
    <w:p w:rsidR="00BA78E5" w:rsidRDefault="00BA78E5">
      <w:pPr>
        <w:pStyle w:val="ConsPlusNormal"/>
        <w:ind w:firstLine="540"/>
        <w:jc w:val="both"/>
      </w:pPr>
      <w:r>
        <w:t>6) в средствах массовой информации.</w:t>
      </w:r>
    </w:p>
    <w:p w:rsidR="00BA78E5" w:rsidRDefault="00BA78E5">
      <w:pPr>
        <w:pStyle w:val="ConsPlusNormal"/>
        <w:ind w:firstLine="540"/>
        <w:jc w:val="both"/>
      </w:pPr>
      <w:r>
        <w:t>5. Время работы Министерства: в будние дни с 9-00 до 18-00, в пятницу и предпраздничные дни с 9-00 до 16-45.</w:t>
      </w:r>
    </w:p>
    <w:p w:rsidR="00BA78E5" w:rsidRDefault="00BA78E5">
      <w:pPr>
        <w:pStyle w:val="ConsPlusNormal"/>
        <w:ind w:firstLine="540"/>
        <w:jc w:val="both"/>
      </w:pPr>
      <w:r>
        <w:t>Перерыв на обед с 12-00 до 12-45.</w:t>
      </w:r>
    </w:p>
    <w:p w:rsidR="00BA78E5" w:rsidRDefault="00BA78E5">
      <w:pPr>
        <w:pStyle w:val="ConsPlusNormal"/>
        <w:ind w:firstLine="540"/>
        <w:jc w:val="both"/>
      </w:pPr>
      <w:r>
        <w:t>Телефон для справок: (495) 628-44-53.</w:t>
      </w:r>
    </w:p>
    <w:p w:rsidR="00BA78E5" w:rsidRDefault="00BA78E5">
      <w:pPr>
        <w:pStyle w:val="ConsPlusNormal"/>
        <w:ind w:firstLine="540"/>
        <w:jc w:val="both"/>
      </w:pPr>
      <w:r>
        <w:t>Адрес электронной почты: grls@rosminzdrav.ru.</w:t>
      </w:r>
    </w:p>
    <w:p w:rsidR="00BA78E5" w:rsidRDefault="00BA78E5">
      <w:pPr>
        <w:pStyle w:val="ConsPlusNormal"/>
        <w:ind w:firstLine="540"/>
        <w:jc w:val="both"/>
      </w:pPr>
      <w:r>
        <w:t>6. Сведения о федеральном органе исполнительной власти, участвующем в предоставлении государственной услуги:</w:t>
      </w:r>
    </w:p>
    <w:p w:rsidR="00BA78E5" w:rsidRDefault="00BA78E5">
      <w:pPr>
        <w:pStyle w:val="ConsPlusNormal"/>
        <w:ind w:firstLine="540"/>
        <w:jc w:val="both"/>
      </w:pPr>
      <w:r>
        <w:t>Федеральная налоговая служба (ФНС России):</w:t>
      </w:r>
    </w:p>
    <w:p w:rsidR="00BA78E5" w:rsidRDefault="00BA78E5">
      <w:pPr>
        <w:pStyle w:val="ConsPlusNormal"/>
        <w:ind w:firstLine="540"/>
        <w:jc w:val="both"/>
      </w:pPr>
      <w:r>
        <w:t xml:space="preserve">127381, Москва, </w:t>
      </w:r>
      <w:proofErr w:type="spellStart"/>
      <w:r>
        <w:t>Неглинная</w:t>
      </w:r>
      <w:proofErr w:type="spellEnd"/>
      <w:r>
        <w:t xml:space="preserve"> ул., д. 23.</w:t>
      </w:r>
    </w:p>
    <w:p w:rsidR="00BA78E5" w:rsidRDefault="00BA78E5">
      <w:pPr>
        <w:pStyle w:val="ConsPlusNormal"/>
        <w:ind w:firstLine="540"/>
        <w:jc w:val="both"/>
      </w:pPr>
      <w:r>
        <w:t>Время работы: в будние дни с 9-00 часов до 18-00 часов (пятница с 9-00 часов до 16 часов 45 минут).</w:t>
      </w:r>
    </w:p>
    <w:p w:rsidR="00BA78E5" w:rsidRDefault="00BA78E5">
      <w:pPr>
        <w:pStyle w:val="ConsPlusNormal"/>
        <w:ind w:firstLine="540"/>
        <w:jc w:val="both"/>
      </w:pPr>
      <w:r>
        <w:t>Телефон для справок: (495) 913-00-09.</w:t>
      </w:r>
    </w:p>
    <w:p w:rsidR="00BA78E5" w:rsidRDefault="00BA78E5">
      <w:pPr>
        <w:pStyle w:val="ConsPlusNormal"/>
        <w:ind w:firstLine="540"/>
        <w:jc w:val="both"/>
      </w:pPr>
      <w:r>
        <w:t>Официальный сайт ФНС России в сети Интернет: www.nalog.ru.</w:t>
      </w:r>
    </w:p>
    <w:p w:rsidR="00BA78E5" w:rsidRDefault="00BA78E5">
      <w:pPr>
        <w:pStyle w:val="ConsPlusNormal"/>
        <w:ind w:firstLine="540"/>
        <w:jc w:val="both"/>
      </w:pPr>
      <w:r>
        <w:t>7. На информационных стендах Министерства здравоохранения России и на официальном сайте Министерства здравоохранения России в сети Интернет размещаются следующие информационные материалы:</w:t>
      </w:r>
    </w:p>
    <w:p w:rsidR="00BA78E5" w:rsidRDefault="00BA78E5">
      <w:pPr>
        <w:pStyle w:val="ConsPlusNormal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BA78E5" w:rsidRDefault="00BA78E5">
      <w:pPr>
        <w:pStyle w:val="ConsPlusNormal"/>
        <w:ind w:firstLine="540"/>
        <w:jc w:val="both"/>
      </w:pPr>
      <w:r>
        <w:t>2) перечень нормативных правовых актов, регламентирующих предоставление государственной услуги.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II. Стандарт предоставления государственной услуги</w:t>
      </w:r>
    </w:p>
    <w:p w:rsidR="00BA78E5" w:rsidRDefault="00BA78E5">
      <w:pPr>
        <w:pStyle w:val="ConsPlusNormal"/>
        <w:jc w:val="center"/>
      </w:pPr>
    </w:p>
    <w:p w:rsidR="00BA78E5" w:rsidRDefault="00BA78E5">
      <w:pPr>
        <w:pStyle w:val="ConsPlusNormal"/>
        <w:jc w:val="center"/>
      </w:pPr>
      <w:r>
        <w:t>Наименование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8. Наименование государственной услуги - государственная услуга по выдаче разрешений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Наименование федерального органа исполнительной власти,</w:t>
      </w:r>
    </w:p>
    <w:p w:rsidR="00BA78E5" w:rsidRDefault="00BA78E5">
      <w:pPr>
        <w:pStyle w:val="ConsPlusNormal"/>
        <w:jc w:val="center"/>
      </w:pPr>
      <w:r>
        <w:t>предоставляющего государственную услугу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9. Предоставление государственной услуги осуществляется Министерством здравоохранения Российской Федерации.</w:t>
      </w:r>
    </w:p>
    <w:p w:rsidR="00BA78E5" w:rsidRDefault="00BA78E5">
      <w:pPr>
        <w:pStyle w:val="ConsPlusNormal"/>
        <w:ind w:firstLine="540"/>
        <w:jc w:val="both"/>
      </w:pPr>
      <w:r>
        <w:t>При предоставлении государственной услуги Министерство здравоохранения России взаимодействует с ФНС России.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10. Результатами предоставления государственной услуги являются:</w:t>
      </w:r>
    </w:p>
    <w:p w:rsidR="00BA78E5" w:rsidRDefault="00BA78E5">
      <w:pPr>
        <w:pStyle w:val="ConsPlusNormal"/>
        <w:ind w:firstLine="540"/>
        <w:jc w:val="both"/>
      </w:pPr>
      <w:r>
        <w:t>1) выдача разрешения или выдача (направление) уведомления об отказе в выдаче разрешения;</w:t>
      </w:r>
    </w:p>
    <w:p w:rsidR="00BA78E5" w:rsidRDefault="00BA78E5">
      <w:pPr>
        <w:pStyle w:val="ConsPlusNormal"/>
        <w:ind w:firstLine="540"/>
        <w:jc w:val="both"/>
      </w:pPr>
      <w:r>
        <w:t>2) выдача дополнения к разрешению или выдача (направление) уведомления об отказе в выдаче дополнения к разрешению;</w:t>
      </w:r>
    </w:p>
    <w:p w:rsidR="00BA78E5" w:rsidRDefault="00BA78E5">
      <w:pPr>
        <w:pStyle w:val="ConsPlusNormal"/>
        <w:ind w:firstLine="540"/>
        <w:jc w:val="both"/>
      </w:pPr>
      <w:r>
        <w:t xml:space="preserve">3) выдача (направление) копии решения о приостановлении (возобновлении) действия </w:t>
      </w:r>
      <w:r>
        <w:lastRenderedPageBreak/>
        <w:t>разрешения (дополнения к разрешению);</w:t>
      </w:r>
    </w:p>
    <w:p w:rsidR="00BA78E5" w:rsidRDefault="00BA78E5">
      <w:pPr>
        <w:pStyle w:val="ConsPlusNormal"/>
        <w:ind w:firstLine="540"/>
        <w:jc w:val="both"/>
      </w:pPr>
      <w:r>
        <w:t>4) выдача (направление) копии решения о прекращении действия разрешения (дополнения к разрешению);</w:t>
      </w:r>
    </w:p>
    <w:p w:rsidR="00BA78E5" w:rsidRDefault="00BA78E5">
      <w:pPr>
        <w:pStyle w:val="ConsPlusNormal"/>
        <w:ind w:firstLine="540"/>
        <w:jc w:val="both"/>
      </w:pPr>
      <w:r>
        <w:t xml:space="preserve">5) регистрация заявления о ввозе (вывозе) биологических материалов, заявления о ввозе (вывозе) дополнительного количества биологических материалов и результатов принятых по ним решений в реестре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</w:r>
      <w:proofErr w:type="spellStart"/>
      <w:r>
        <w:t>биопсийный</w:t>
      </w:r>
      <w:proofErr w:type="spellEnd"/>
      <w:r>
        <w:t xml:space="preserve"> материал), полученных при проведении клинического исследования лекарственного препарата для медицинского применения, </w:t>
      </w:r>
      <w:hyperlink r:id="rId9" w:history="1">
        <w:r>
          <w:rPr>
            <w:color w:val="0000FF"/>
          </w:rPr>
          <w:t>форма</w:t>
        </w:r>
      </w:hyperlink>
      <w:r>
        <w:t xml:space="preserve"> которого утверждена приказом Министерства от 2 ноября 2010 г. N 951н (зарегистрирован Министерством юстиции Российской Федерации 30 ноября 2010 г. N 19085) (далее - Реестр).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Срок предоставления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11. Срок предоставления государственной услуги:</w:t>
      </w:r>
    </w:p>
    <w:p w:rsidR="00BA78E5" w:rsidRDefault="00BA78E5">
      <w:pPr>
        <w:pStyle w:val="ConsPlusNormal"/>
        <w:ind w:firstLine="540"/>
        <w:jc w:val="both"/>
      </w:pPr>
      <w:bookmarkStart w:id="2" w:name="P111"/>
      <w:bookmarkEnd w:id="2"/>
      <w:r>
        <w:t xml:space="preserve">1) выдача разрешения или выдача (направление) уведомления об отказе в выдаче разрешения - 10 рабочих дней со дня поступления в Министерство документов, предусмотренных </w:t>
      </w:r>
      <w:hyperlink w:anchor="P133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регламента, или сведений, предусмотренных </w:t>
      </w:r>
      <w:hyperlink w:anchor="P144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регламента;</w:t>
      </w:r>
    </w:p>
    <w:p w:rsidR="00BA78E5" w:rsidRDefault="00BA78E5">
      <w:pPr>
        <w:pStyle w:val="ConsPlusNormal"/>
        <w:ind w:firstLine="540"/>
        <w:jc w:val="both"/>
      </w:pPr>
      <w:bookmarkStart w:id="3" w:name="P112"/>
      <w:bookmarkEnd w:id="3"/>
      <w:r>
        <w:t xml:space="preserve">2) выдача дополнения к разрешению или выдача (направление) уведомления об отказе в выдаче дополнения к разрешению - 10 рабочих дней со дня поступления в Министерство заявления, предусмотренного </w:t>
      </w:r>
      <w:hyperlink w:anchor="P145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регламента;</w:t>
      </w:r>
    </w:p>
    <w:p w:rsidR="00BA78E5" w:rsidRDefault="00BA78E5">
      <w:pPr>
        <w:pStyle w:val="ConsPlusNormal"/>
        <w:ind w:firstLine="540"/>
        <w:jc w:val="both"/>
      </w:pPr>
      <w:bookmarkStart w:id="4" w:name="P113"/>
      <w:bookmarkEnd w:id="4"/>
      <w:r>
        <w:t xml:space="preserve">3) выдача (направление) копии решения о приостановлении (возобновлении) действия разрешения (дополнения к разрешению) или копии решения о прекращении действия разрешения (дополнения к разрешению) - 10 рабочих дней со дня поступления информации, предусмотренной </w:t>
      </w:r>
      <w:hyperlink w:anchor="P299" w:history="1">
        <w:r>
          <w:rPr>
            <w:color w:val="0000FF"/>
          </w:rPr>
          <w:t>пунктами 51</w:t>
        </w:r>
      </w:hyperlink>
      <w:r>
        <w:t xml:space="preserve"> и </w:t>
      </w:r>
      <w:hyperlink w:anchor="P304" w:history="1">
        <w:r>
          <w:rPr>
            <w:color w:val="0000FF"/>
          </w:rPr>
          <w:t>54</w:t>
        </w:r>
      </w:hyperlink>
      <w:r>
        <w:t xml:space="preserve"> Административного регламента соответственно;</w:t>
      </w:r>
    </w:p>
    <w:p w:rsidR="00BA78E5" w:rsidRDefault="00BA78E5">
      <w:pPr>
        <w:pStyle w:val="ConsPlusNormal"/>
        <w:ind w:firstLine="540"/>
        <w:jc w:val="both"/>
      </w:pPr>
      <w:bookmarkStart w:id="5" w:name="P114"/>
      <w:bookmarkEnd w:id="5"/>
      <w:r>
        <w:t xml:space="preserve">4) выдача (направление) копии решения о прекращении действия разрешения (дополнения к разрешению) - 10 рабочих дней со дня поступления информации, предусмотренной </w:t>
      </w:r>
      <w:hyperlink w:anchor="P309" w:history="1">
        <w:r>
          <w:rPr>
            <w:color w:val="0000FF"/>
          </w:rPr>
          <w:t>пунктом 57</w:t>
        </w:r>
      </w:hyperlink>
      <w:r>
        <w:t xml:space="preserve"> Административного регламента;</w:t>
      </w:r>
    </w:p>
    <w:p w:rsidR="00BA78E5" w:rsidRDefault="00BA78E5">
      <w:pPr>
        <w:pStyle w:val="ConsPlusNormal"/>
        <w:ind w:firstLine="540"/>
        <w:jc w:val="both"/>
      </w:pPr>
      <w:r>
        <w:t xml:space="preserve">5) регистрация заявления о ввозе (вывозе) биологических материалов, заявления о ввозе (вывозе) дополнительного количества биологических материалов и </w:t>
      </w:r>
      <w:proofErr w:type="gramStart"/>
      <w:r>
        <w:t>результатов</w:t>
      </w:r>
      <w:proofErr w:type="gramEnd"/>
      <w:r>
        <w:t xml:space="preserve"> принятых по ним решений в Реестре - 5 рабочих дней со дня поступления в Министерство таких заявлений, принятия по ним соответствующих решений.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Перечень нормативных актов, регулирующих</w:t>
      </w:r>
    </w:p>
    <w:p w:rsidR="00BA78E5" w:rsidRDefault="00BA78E5">
      <w:pPr>
        <w:pStyle w:val="ConsPlusNormal"/>
        <w:jc w:val="center"/>
      </w:pPr>
      <w:r>
        <w:t>отношения, возникающие в связи с предоставлением</w:t>
      </w:r>
    </w:p>
    <w:p w:rsidR="00BA78E5" w:rsidRDefault="00BA78E5">
      <w:pPr>
        <w:pStyle w:val="ConsPlusNormal"/>
        <w:jc w:val="center"/>
      </w:pPr>
      <w:r>
        <w:t>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12. Предоставление государственной услуги осуществляется в соответствии с:</w:t>
      </w:r>
    </w:p>
    <w:p w:rsidR="00BA78E5" w:rsidRDefault="00BA78E5">
      <w:pPr>
        <w:pStyle w:val="ConsPlusNormal"/>
        <w:ind w:firstLine="540"/>
        <w:jc w:val="both"/>
      </w:pPr>
      <w:r>
        <w:t xml:space="preserve">1)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12.04.2010 N 61-ФЗ "Об обращении лекарственных средств" (Собрание законодательства Российской Федерации, 2010, N 16, ст. 1815; N 31, ст. 4161; N 42, ст. 5293; N 49, ст. 6409; N 50, ст. 7351; 2012, N 26, ст. 3446);</w:t>
      </w:r>
    </w:p>
    <w:p w:rsidR="00BA78E5" w:rsidRDefault="00BA78E5">
      <w:pPr>
        <w:pStyle w:val="ConsPlusNormal"/>
        <w:ind w:firstLine="540"/>
        <w:jc w:val="both"/>
      </w:pPr>
      <w:r>
        <w:t xml:space="preserve">2)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7061);</w:t>
      </w:r>
    </w:p>
    <w:p w:rsidR="00BA78E5" w:rsidRDefault="00BA78E5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7284);</w:t>
      </w:r>
    </w:p>
    <w:p w:rsidR="00BA78E5" w:rsidRDefault="00BA78E5">
      <w:pPr>
        <w:pStyle w:val="ConsPlusNormal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03.09.2010 N 673 "Об утверждении правил ввоза на территорию Российской Федерации и вывоза за пределы территории </w:t>
      </w:r>
      <w:r>
        <w:lastRenderedPageBreak/>
        <w:t>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применения" (Собрание законодательства Российской Федерации, 2010, N 37, ст. 4688; N 50, ст. 7390);</w:t>
      </w:r>
    </w:p>
    <w:p w:rsidR="00BA78E5" w:rsidRDefault="00BA78E5">
      <w:pPr>
        <w:pStyle w:val="ConsPlusNormal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02.11.2010 N 951н "Об утверждении формы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</w:r>
      <w:proofErr w:type="spellStart"/>
      <w:r>
        <w:t>биопсийный</w:t>
      </w:r>
      <w:proofErr w:type="spellEnd"/>
      <w:r>
        <w:t xml:space="preserve"> материал), полученных при проведении клинического исследования лекарственного препарата для медицинского применения" (зарегистрирован Министерством юстиции Российской Федерации 30 ноября 2010 г. N 19085);</w:t>
      </w:r>
    </w:p>
    <w:p w:rsidR="00BA78E5" w:rsidRDefault="00BA78E5">
      <w:pPr>
        <w:pStyle w:val="ConsPlusNormal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2012, N 28, ст. 3908).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Исчерпывающий перечень документов, необходимых</w:t>
      </w:r>
    </w:p>
    <w:p w:rsidR="00BA78E5" w:rsidRDefault="00BA78E5">
      <w:pPr>
        <w:pStyle w:val="ConsPlusNormal"/>
        <w:jc w:val="center"/>
      </w:pPr>
      <w:r>
        <w:t>в соответствии с нормативными правовыми актами</w:t>
      </w:r>
    </w:p>
    <w:p w:rsidR="00BA78E5" w:rsidRDefault="00BA78E5">
      <w:pPr>
        <w:pStyle w:val="ConsPlusNormal"/>
        <w:jc w:val="center"/>
      </w:pPr>
      <w:r>
        <w:t>для предоставления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bookmarkStart w:id="6" w:name="P133"/>
      <w:bookmarkEnd w:id="6"/>
      <w:r>
        <w:t>13. Для получения разрешения необходимы следующие документы:</w:t>
      </w:r>
    </w:p>
    <w:p w:rsidR="00BA78E5" w:rsidRDefault="00BA78E5">
      <w:pPr>
        <w:pStyle w:val="ConsPlusNormal"/>
        <w:ind w:firstLine="540"/>
        <w:jc w:val="both"/>
      </w:pPr>
      <w:r>
        <w:t xml:space="preserve">1) заявление о ввозе (вывозе) биологических материалов, форма которого предусмотрена </w:t>
      </w:r>
      <w:hyperlink w:anchor="P436" w:history="1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регламенту, включающее следующие сведения:</w:t>
      </w:r>
    </w:p>
    <w:p w:rsidR="00BA78E5" w:rsidRDefault="00BA78E5">
      <w:pPr>
        <w:pStyle w:val="ConsPlusNormal"/>
        <w:ind w:firstLine="540"/>
        <w:jc w:val="both"/>
      </w:pPr>
      <w:r>
        <w:t>данные о клиническом исследовании с указанием протокола клинического исследования и содержащихся в нем целей клинического исследования, сроков проведения клинического исследования, в котором предполагается получение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наименование государства, в котором планируется проведение клинических исследований, место нахождения и полное наименование организации, в адрес которой планируется осуществлять ввоз (вывоз)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цель ввоза (вывоза)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вид ввозимого (вывозимого) биологического материала;</w:t>
      </w:r>
    </w:p>
    <w:p w:rsidR="00BA78E5" w:rsidRDefault="00BA78E5">
      <w:pPr>
        <w:pStyle w:val="ConsPlusNormal"/>
        <w:ind w:firstLine="540"/>
        <w:jc w:val="both"/>
      </w:pPr>
      <w:r>
        <w:t xml:space="preserve">количество единиц </w:t>
      </w:r>
      <w:proofErr w:type="gramStart"/>
      <w:r>
        <w:t>каждого вида</w:t>
      </w:r>
      <w:proofErr w:type="gramEnd"/>
      <w:r>
        <w:t xml:space="preserve"> ввозимого (вывозимого) биологического материала;</w:t>
      </w:r>
    </w:p>
    <w:p w:rsidR="00BA78E5" w:rsidRDefault="00BA78E5">
      <w:pPr>
        <w:pStyle w:val="ConsPlusNormal"/>
        <w:ind w:firstLine="540"/>
        <w:jc w:val="both"/>
      </w:pPr>
      <w:r>
        <w:t>вид упаковки для каждого вида ввозимого (вывозимого) биологического материала;</w:t>
      </w:r>
    </w:p>
    <w:p w:rsidR="00BA78E5" w:rsidRDefault="00BA78E5">
      <w:pPr>
        <w:pStyle w:val="ConsPlusNormal"/>
        <w:ind w:firstLine="540"/>
        <w:jc w:val="both"/>
      </w:pPr>
      <w:r>
        <w:t xml:space="preserve">2) обоснование расчета количества единиц </w:t>
      </w:r>
      <w:proofErr w:type="gramStart"/>
      <w:r>
        <w:t>каждого вида</w:t>
      </w:r>
      <w:proofErr w:type="gramEnd"/>
      <w:r>
        <w:t xml:space="preserve"> ввозимого (вывозимого) биологического материала исходя из протокола клинического исследования и числа пациентов, участвующих (участвовавших) в клиническом исследовании;</w:t>
      </w:r>
    </w:p>
    <w:p w:rsidR="00BA78E5" w:rsidRDefault="00BA78E5">
      <w:pPr>
        <w:pStyle w:val="ConsPlusNormal"/>
        <w:ind w:firstLine="540"/>
        <w:jc w:val="both"/>
      </w:pPr>
      <w:bookmarkStart w:id="7" w:name="P142"/>
      <w:bookmarkEnd w:id="7"/>
      <w:r>
        <w:t>3) копия выданного в установленном порядке разрешения на проведение клинического исследования, в котором предполагается получение биологического материала, в случае проведения такого исследования на территории Российской Федерации;</w:t>
      </w:r>
    </w:p>
    <w:p w:rsidR="00BA78E5" w:rsidRDefault="00BA78E5">
      <w:pPr>
        <w:pStyle w:val="ConsPlusNormal"/>
        <w:ind w:firstLine="540"/>
        <w:jc w:val="both"/>
      </w:pPr>
      <w:bookmarkStart w:id="8" w:name="P143"/>
      <w:bookmarkEnd w:id="8"/>
      <w:r>
        <w:t>4) копии учредительных документов, свидетельства о государственной регистрации юридического лица и свидетельства о постановке на учет в налоговом органе заявителя. Если в качестве заявителя выступает иностранное юридическое лицо в случае проведения клинического исследования на территории Российской Федерации, представляются документы, подтверждающие аккредитацию представительства иностранного юридического лица на территории Российской Федерации.</w:t>
      </w:r>
    </w:p>
    <w:p w:rsidR="00BA78E5" w:rsidRDefault="00BA78E5">
      <w:pPr>
        <w:pStyle w:val="ConsPlusNormal"/>
        <w:ind w:firstLine="540"/>
        <w:jc w:val="both"/>
      </w:pPr>
      <w:bookmarkStart w:id="9" w:name="P144"/>
      <w:bookmarkEnd w:id="9"/>
      <w:r>
        <w:t>14. В случае предоставления государственной услуги в электронной форме основанием для начала ее предоставления является направление заявителем с использованием Единого портала государственных и муниципальных услуг (функций) сведений из учредительных документов.</w:t>
      </w:r>
    </w:p>
    <w:p w:rsidR="00BA78E5" w:rsidRDefault="00BA78E5">
      <w:pPr>
        <w:pStyle w:val="ConsPlusNormal"/>
        <w:ind w:firstLine="540"/>
        <w:jc w:val="both"/>
      </w:pPr>
      <w:bookmarkStart w:id="10" w:name="P145"/>
      <w:bookmarkEnd w:id="10"/>
      <w:r>
        <w:t xml:space="preserve">15. Для получения дополнения к разрешению в Министерство должно быть представлено заявление о ввозе (вывозе) дополнительного количества биологических материалов, форма которого предусмотрена </w:t>
      </w:r>
      <w:hyperlink w:anchor="P510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регламенту, включающее следующие сведения:</w:t>
      </w:r>
    </w:p>
    <w:p w:rsidR="00BA78E5" w:rsidRDefault="00BA78E5">
      <w:pPr>
        <w:pStyle w:val="ConsPlusNormal"/>
        <w:ind w:firstLine="540"/>
        <w:jc w:val="both"/>
      </w:pPr>
      <w:r>
        <w:t xml:space="preserve">данные о клиническом исследовании с указанием протокола клинического исследования и содержащихся в нем целей клинического исследования, сроков проведения клинического </w:t>
      </w:r>
      <w:r>
        <w:lastRenderedPageBreak/>
        <w:t>исследования, в котором предполагается получение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наименование государства, в котором планируется проведение клинических исследований, место нахождения и полное наименование организации, в адрес которой планируется осуществлять ввоз (вывоз)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цель ввоза (вывоза)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вид ввозимого (вывозимого) биологического материала;</w:t>
      </w:r>
    </w:p>
    <w:p w:rsidR="00BA78E5" w:rsidRDefault="00BA78E5">
      <w:pPr>
        <w:pStyle w:val="ConsPlusNormal"/>
        <w:ind w:firstLine="540"/>
        <w:jc w:val="both"/>
      </w:pPr>
      <w:r>
        <w:t xml:space="preserve">количество единиц </w:t>
      </w:r>
      <w:proofErr w:type="gramStart"/>
      <w:r>
        <w:t>каждого вида</w:t>
      </w:r>
      <w:proofErr w:type="gramEnd"/>
      <w:r>
        <w:t xml:space="preserve"> ввозимого (вывозимого) биологического материала;</w:t>
      </w:r>
    </w:p>
    <w:p w:rsidR="00BA78E5" w:rsidRDefault="00BA78E5">
      <w:pPr>
        <w:pStyle w:val="ConsPlusNormal"/>
        <w:ind w:firstLine="540"/>
        <w:jc w:val="both"/>
      </w:pPr>
      <w:r>
        <w:t>вид упаковки для каждого вида ввозимого (вывозимого) биологического материала.</w:t>
      </w:r>
    </w:p>
    <w:p w:rsidR="00BA78E5" w:rsidRDefault="00BA78E5">
      <w:pPr>
        <w:pStyle w:val="ConsPlusNormal"/>
        <w:ind w:firstLine="540"/>
        <w:jc w:val="both"/>
      </w:pPr>
      <w:r>
        <w:t xml:space="preserve">16. Документы, указанные в </w:t>
      </w:r>
      <w:hyperlink w:anchor="P133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45" w:history="1">
        <w:r>
          <w:rPr>
            <w:color w:val="0000FF"/>
          </w:rPr>
          <w:t>15</w:t>
        </w:r>
      </w:hyperlink>
      <w:r>
        <w:t xml:space="preserve"> Административного регламента, представляются на бумажном носителе и/или в электронной форме.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Исчерпывающий перечень документов, необходимых</w:t>
      </w:r>
    </w:p>
    <w:p w:rsidR="00BA78E5" w:rsidRDefault="00BA78E5">
      <w:pPr>
        <w:pStyle w:val="ConsPlusNormal"/>
        <w:jc w:val="center"/>
      </w:pPr>
      <w:r>
        <w:t>в соответствии с нормативными правовыми актами</w:t>
      </w:r>
    </w:p>
    <w:p w:rsidR="00BA78E5" w:rsidRDefault="00BA78E5">
      <w:pPr>
        <w:pStyle w:val="ConsPlusNormal"/>
        <w:jc w:val="center"/>
      </w:pPr>
      <w:r>
        <w:t>для предоставления государственной услуги, которые</w:t>
      </w:r>
    </w:p>
    <w:p w:rsidR="00BA78E5" w:rsidRDefault="00BA78E5">
      <w:pPr>
        <w:pStyle w:val="ConsPlusNormal"/>
        <w:jc w:val="center"/>
      </w:pPr>
      <w:r>
        <w:t>находятся в распоряжении государственных органов, иных</w:t>
      </w:r>
    </w:p>
    <w:p w:rsidR="00BA78E5" w:rsidRDefault="00BA78E5">
      <w:pPr>
        <w:pStyle w:val="ConsPlusNormal"/>
        <w:jc w:val="center"/>
      </w:pPr>
      <w:r>
        <w:t>органов, участвующих в предоставлении государственных</w:t>
      </w:r>
    </w:p>
    <w:p w:rsidR="00BA78E5" w:rsidRDefault="00BA78E5">
      <w:pPr>
        <w:pStyle w:val="ConsPlusNormal"/>
        <w:jc w:val="center"/>
      </w:pPr>
      <w:r>
        <w:t>услуг, и которые заявитель вправе представить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17. Министерство не вправе требовать предоставления иных, не установленных действующим законодательством Российской Федерации документов, а также документов, предусмотренных </w:t>
      </w:r>
      <w:hyperlink w:anchor="P142" w:history="1">
        <w:r>
          <w:rPr>
            <w:color w:val="0000FF"/>
          </w:rPr>
          <w:t>подпунктом 3 пункта 13</w:t>
        </w:r>
      </w:hyperlink>
      <w:r>
        <w:t xml:space="preserve"> Административного регламента, копий свидетельства о государственной регистрации юридического лица и свидетельства о постановке на учет в налоговом органе заявителя, предусмотренных </w:t>
      </w:r>
      <w:hyperlink w:anchor="P143" w:history="1">
        <w:r>
          <w:rPr>
            <w:color w:val="0000FF"/>
          </w:rPr>
          <w:t>подпунктом 4 пункта 13</w:t>
        </w:r>
      </w:hyperlink>
      <w:r>
        <w:t xml:space="preserve"> Административного регламента, которые заявитель вправе представить по собственной инициативе.</w:t>
      </w:r>
    </w:p>
    <w:p w:rsidR="00BA78E5" w:rsidRDefault="00BA78E5">
      <w:pPr>
        <w:pStyle w:val="ConsPlusNormal"/>
        <w:ind w:firstLine="540"/>
        <w:jc w:val="both"/>
      </w:pPr>
      <w:r>
        <w:t>18. В случае, если заявитель не представил:</w:t>
      </w:r>
    </w:p>
    <w:p w:rsidR="00BA78E5" w:rsidRDefault="00BA78E5">
      <w:pPr>
        <w:pStyle w:val="ConsPlusNormal"/>
        <w:ind w:firstLine="540"/>
        <w:jc w:val="both"/>
      </w:pPr>
      <w:bookmarkStart w:id="11" w:name="P163"/>
      <w:bookmarkEnd w:id="11"/>
      <w:r>
        <w:t>1) копию выданного в установленном порядке разрешения на проведение клинического исследования, в котором предполагается получение биологического материала, в случае проведения такого исследования на территории Российской Федерации - Министерство проводит проверку наличия такого разрешения на основании данных реестра выданных разрешений на проведение клинических исследований;</w:t>
      </w:r>
    </w:p>
    <w:p w:rsidR="00BA78E5" w:rsidRDefault="00BA78E5">
      <w:pPr>
        <w:pStyle w:val="ConsPlusNormal"/>
        <w:ind w:firstLine="540"/>
        <w:jc w:val="both"/>
      </w:pPr>
      <w:bookmarkStart w:id="12" w:name="P164"/>
      <w:bookmarkEnd w:id="12"/>
      <w:r>
        <w:t>2) копии свидетельства о государственной регистрации юридического лица и свидетельства о постановке на учет в налоговом органе заявителя - Министерство запрашивает и получает от ФНС России в порядке межведомственного информационного взаимодействия сведения о заявителе, содержащиеся в Едином государственном реестре юридических лиц, а также сведения о факте постановки на учет в налоговом органе заявителя (в отношении российских юридических лиц).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Исчерпывающий перечень оснований для отказа</w:t>
      </w:r>
    </w:p>
    <w:p w:rsidR="00BA78E5" w:rsidRDefault="00BA78E5">
      <w:pPr>
        <w:pStyle w:val="ConsPlusNormal"/>
        <w:jc w:val="center"/>
      </w:pPr>
      <w:r>
        <w:t>в приеме документов, необходимых для предоставления</w:t>
      </w:r>
    </w:p>
    <w:p w:rsidR="00BA78E5" w:rsidRDefault="00BA78E5">
      <w:pPr>
        <w:pStyle w:val="ConsPlusNormal"/>
        <w:jc w:val="center"/>
      </w:pPr>
      <w:r>
        <w:t>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19. Основания для отказа в приеме документов, необходимых для предоставления государственной услуги, не предусмотрены.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BA78E5" w:rsidRDefault="00BA78E5">
      <w:pPr>
        <w:pStyle w:val="ConsPlusNormal"/>
        <w:jc w:val="center"/>
      </w:pPr>
      <w:r>
        <w:t>или отказа в предоставлении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20. Основания для приостановления предоставления государственной услуги не предусмотрены.</w:t>
      </w:r>
    </w:p>
    <w:p w:rsidR="00BA78E5" w:rsidRDefault="00BA78E5">
      <w:pPr>
        <w:pStyle w:val="ConsPlusNormal"/>
        <w:ind w:firstLine="540"/>
        <w:jc w:val="both"/>
      </w:pPr>
      <w:bookmarkStart w:id="13" w:name="P176"/>
      <w:bookmarkEnd w:id="13"/>
      <w:r>
        <w:t>21. Основаниями для отказа в предоставлении государственной услуги являются:</w:t>
      </w:r>
    </w:p>
    <w:p w:rsidR="00BA78E5" w:rsidRDefault="00BA78E5">
      <w:pPr>
        <w:pStyle w:val="ConsPlusNormal"/>
        <w:ind w:firstLine="540"/>
        <w:jc w:val="both"/>
      </w:pPr>
      <w:r>
        <w:t>1) представление документов в неполном объеме;</w:t>
      </w:r>
    </w:p>
    <w:p w:rsidR="00BA78E5" w:rsidRDefault="00BA78E5">
      <w:pPr>
        <w:pStyle w:val="ConsPlusNormal"/>
        <w:ind w:firstLine="540"/>
        <w:jc w:val="both"/>
      </w:pPr>
      <w:r>
        <w:t>2) наличие в представленных заявителем документах недостоверной информации.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Порядок, размер и основания взимания</w:t>
      </w:r>
    </w:p>
    <w:p w:rsidR="00BA78E5" w:rsidRDefault="00BA78E5">
      <w:pPr>
        <w:pStyle w:val="ConsPlusNormal"/>
        <w:jc w:val="center"/>
      </w:pPr>
      <w:r>
        <w:t>государственной пошлины или иной платы, взимаемой</w:t>
      </w:r>
    </w:p>
    <w:p w:rsidR="00BA78E5" w:rsidRDefault="00BA78E5">
      <w:pPr>
        <w:pStyle w:val="ConsPlusNormal"/>
        <w:jc w:val="center"/>
      </w:pPr>
      <w:r>
        <w:lastRenderedPageBreak/>
        <w:t>за предоставление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22. Государственная услуга предоставляется для заявителя бесплатно.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BA78E5" w:rsidRDefault="00BA78E5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BA78E5" w:rsidRDefault="00BA78E5">
      <w:pPr>
        <w:pStyle w:val="ConsPlusNormal"/>
        <w:jc w:val="center"/>
      </w:pPr>
      <w:r>
        <w:t>результата предоставления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bookmarkStart w:id="14" w:name="P190"/>
      <w:bookmarkEnd w:id="14"/>
      <w:r>
        <w:t>23.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BA78E5" w:rsidRDefault="00BA78E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07.10.2013 N 704н)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Срок и порядок регистрации запроса</w:t>
      </w:r>
    </w:p>
    <w:p w:rsidR="00BA78E5" w:rsidRDefault="00BA78E5">
      <w:pPr>
        <w:pStyle w:val="ConsPlusNormal"/>
        <w:jc w:val="center"/>
      </w:pPr>
      <w:r>
        <w:t>заявителя о предоставлении государственной услуги,</w:t>
      </w:r>
    </w:p>
    <w:p w:rsidR="00BA78E5" w:rsidRDefault="00BA78E5">
      <w:pPr>
        <w:pStyle w:val="ConsPlusNormal"/>
        <w:jc w:val="center"/>
      </w:pPr>
      <w:r>
        <w:t>в том числе в электронной форме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24. Документы, необходимые для предоставления государственной услуги (в том числе поступившие в электронной форме), регистрируются в Департаменте управления делами Министерства и направляются в Департамент государственного регулирования обращения лекарственных средств Министерства в течение 1 рабочего дня с даты их поступления в Министерство.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Требования к помещениям, в которых предоставляется</w:t>
      </w:r>
    </w:p>
    <w:p w:rsidR="00BA78E5" w:rsidRDefault="00BA78E5">
      <w:pPr>
        <w:pStyle w:val="ConsPlusNormal"/>
        <w:jc w:val="center"/>
      </w:pPr>
      <w:r>
        <w:t>государственная услуга, к месту ожидания, приема заявлений,</w:t>
      </w:r>
    </w:p>
    <w:p w:rsidR="00BA78E5" w:rsidRDefault="00BA78E5">
      <w:pPr>
        <w:pStyle w:val="ConsPlusNormal"/>
        <w:jc w:val="center"/>
      </w:pPr>
      <w:r>
        <w:t>размещению и оформлению визуальной и текстовой информации</w:t>
      </w:r>
    </w:p>
    <w:p w:rsidR="00BA78E5" w:rsidRDefault="00BA78E5">
      <w:pPr>
        <w:pStyle w:val="ConsPlusNormal"/>
        <w:jc w:val="center"/>
      </w:pPr>
      <w:r>
        <w:t>о порядке предоставления такой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25.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сеть Интернет, доступом к гардеробу, а также печатными материалами, содержащими следующие документы (сведения):</w:t>
      </w:r>
    </w:p>
    <w:p w:rsidR="00BA78E5" w:rsidRDefault="00BA78E5">
      <w:pPr>
        <w:pStyle w:val="ConsPlusNormal"/>
        <w:ind w:firstLine="540"/>
        <w:jc w:val="both"/>
      </w:pPr>
      <w:r>
        <w:t>1) перечень нормативных правовых актов Российской Федерации, регулирующих предоставление государственной услуги;</w:t>
      </w:r>
    </w:p>
    <w:p w:rsidR="00BA78E5" w:rsidRDefault="00BA78E5">
      <w:pPr>
        <w:pStyle w:val="ConsPlusNormal"/>
        <w:ind w:firstLine="540"/>
        <w:jc w:val="both"/>
      </w:pPr>
      <w:r>
        <w:t>2) текст Административного регламента.</w:t>
      </w:r>
    </w:p>
    <w:p w:rsidR="00BA78E5" w:rsidRDefault="00BA78E5">
      <w:pPr>
        <w:pStyle w:val="ConsPlusNormal"/>
        <w:ind w:firstLine="540"/>
        <w:jc w:val="both"/>
      </w:pPr>
      <w:r>
        <w:t>26. Вход и передвижение по помещениям, в которых предоставляется государственная услуга, не должны создавать затруднений для лиц с ограниченными возможностями.</w:t>
      </w:r>
    </w:p>
    <w:p w:rsidR="00BA78E5" w:rsidRDefault="00BA78E5">
      <w:pPr>
        <w:pStyle w:val="ConsPlusNormal"/>
        <w:ind w:firstLine="540"/>
        <w:jc w:val="both"/>
      </w:pPr>
      <w:r>
        <w:t>27. Разрешение (дополнение к разрешению) выдается на руки представителю заявителя сотрудниками Министерства в порядке очередности.</w:t>
      </w:r>
    </w:p>
    <w:p w:rsidR="00BA78E5" w:rsidRDefault="00BA78E5">
      <w:pPr>
        <w:pStyle w:val="ConsPlusNormal"/>
        <w:ind w:firstLine="540"/>
        <w:jc w:val="both"/>
      </w:pPr>
      <w:r>
        <w:t>Уведомление об отказе в выдаче разрешения (дополнения к разрешению), а также копия решения о приостановлении (возобновлении) или прекращении действия разрешения (дополнения к разрешению) выдается на руки представителю заявителя сотрудниками Министерства в порядке очередности или направляется заявителю по почте либо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Показатели доступности и качества государственной</w:t>
      </w:r>
    </w:p>
    <w:p w:rsidR="00BA78E5" w:rsidRDefault="00BA78E5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BA78E5" w:rsidRDefault="00BA78E5">
      <w:pPr>
        <w:pStyle w:val="ConsPlusNormal"/>
        <w:jc w:val="center"/>
      </w:pPr>
      <w:r>
        <w:t>с должностными лицами при предоставлении</w:t>
      </w:r>
    </w:p>
    <w:p w:rsidR="00BA78E5" w:rsidRDefault="00BA78E5">
      <w:pPr>
        <w:pStyle w:val="ConsPlusNormal"/>
        <w:jc w:val="center"/>
      </w:pPr>
      <w:r>
        <w:t>государственной услуги</w:t>
      </w:r>
    </w:p>
    <w:p w:rsidR="00BA78E5" w:rsidRDefault="00BA78E5">
      <w:pPr>
        <w:pStyle w:val="ConsPlusNormal"/>
        <w:jc w:val="center"/>
      </w:pPr>
    </w:p>
    <w:p w:rsidR="00BA78E5" w:rsidRDefault="00BA78E5">
      <w:pPr>
        <w:pStyle w:val="ConsPlusNormal"/>
        <w:ind w:firstLine="540"/>
        <w:jc w:val="both"/>
      </w:pPr>
      <w:r>
        <w:t>28. Показателями доступности и качества государственной услуги являются:</w:t>
      </w:r>
    </w:p>
    <w:p w:rsidR="00BA78E5" w:rsidRDefault="00BA78E5">
      <w:pPr>
        <w:pStyle w:val="ConsPlusNormal"/>
        <w:ind w:firstLine="540"/>
        <w:jc w:val="both"/>
      </w:pPr>
      <w:r>
        <w:lastRenderedPageBreak/>
        <w:t>1) открытый доступ заявителей к информации о порядке и сроках предоставления государственной услуги, порядке обжалования действий (бездействия) должностных лиц Министерства;</w:t>
      </w:r>
    </w:p>
    <w:p w:rsidR="00BA78E5" w:rsidRDefault="00BA78E5">
      <w:pPr>
        <w:pStyle w:val="ConsPlusNormal"/>
        <w:ind w:firstLine="540"/>
        <w:jc w:val="both"/>
      </w:pPr>
      <w:r>
        <w:t>2) соблюдение стандарта предоставления государственной услуги;</w:t>
      </w:r>
    </w:p>
    <w:p w:rsidR="00BA78E5" w:rsidRDefault="00BA78E5">
      <w:pPr>
        <w:pStyle w:val="ConsPlusNormal"/>
        <w:ind w:firstLine="540"/>
        <w:jc w:val="both"/>
      </w:pPr>
      <w:r>
        <w:t>3) отсутствие жалоб заявителей на действия (бездействие) должностных лиц Министерства при предоставлении государственной услуги.</w:t>
      </w:r>
    </w:p>
    <w:p w:rsidR="00BA78E5" w:rsidRDefault="00BA78E5">
      <w:pPr>
        <w:pStyle w:val="ConsPlusNormal"/>
        <w:ind w:firstLine="540"/>
        <w:jc w:val="both"/>
      </w:pPr>
      <w:r>
        <w:t>29. В процессе предоставления государственной услуги заявитель взаимодействует с должностными лицами Министерства:</w:t>
      </w:r>
    </w:p>
    <w:p w:rsidR="00BA78E5" w:rsidRDefault="00BA78E5">
      <w:pPr>
        <w:pStyle w:val="ConsPlusNormal"/>
        <w:ind w:firstLine="540"/>
        <w:jc w:val="both"/>
      </w:pPr>
      <w:r>
        <w:t xml:space="preserve">1) при подаче документов, указанных в </w:t>
      </w:r>
      <w:hyperlink w:anchor="P133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регламента, а также направлении сведений, указанных в </w:t>
      </w:r>
      <w:hyperlink w:anchor="P144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через Единый портал государственных и муниципальных услуг (функций);</w:t>
      </w:r>
    </w:p>
    <w:p w:rsidR="00BA78E5" w:rsidRDefault="00BA78E5">
      <w:pPr>
        <w:pStyle w:val="ConsPlusNormal"/>
        <w:ind w:firstLine="540"/>
        <w:jc w:val="both"/>
      </w:pPr>
      <w:r>
        <w:t>2) при получении разрешения или уведомления об отказе в выдаче разрешения;</w:t>
      </w:r>
    </w:p>
    <w:p w:rsidR="00BA78E5" w:rsidRDefault="00BA78E5">
      <w:pPr>
        <w:pStyle w:val="ConsPlusNormal"/>
        <w:ind w:firstLine="540"/>
        <w:jc w:val="both"/>
      </w:pPr>
      <w:r>
        <w:t xml:space="preserve">3) при подаче заявления о ввозе (вывозе) дополнительного количества биологических материалов, предусмотренного </w:t>
      </w:r>
      <w:hyperlink w:anchor="P145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регламента;</w:t>
      </w:r>
    </w:p>
    <w:p w:rsidR="00BA78E5" w:rsidRDefault="00BA78E5">
      <w:pPr>
        <w:pStyle w:val="ConsPlusNormal"/>
        <w:ind w:firstLine="540"/>
        <w:jc w:val="both"/>
      </w:pPr>
      <w:r>
        <w:t>4) при получении дополнения к разрешению или уведомления об отказе в выдаче дополнения к разрешению;</w:t>
      </w:r>
    </w:p>
    <w:p w:rsidR="00BA78E5" w:rsidRDefault="00BA78E5">
      <w:pPr>
        <w:pStyle w:val="ConsPlusNormal"/>
        <w:ind w:firstLine="540"/>
        <w:jc w:val="both"/>
      </w:pPr>
      <w:r>
        <w:t>5) при получении копии решения о приостановлении (возобновлении) действия разрешения (дополнения к разрешению);</w:t>
      </w:r>
    </w:p>
    <w:p w:rsidR="00BA78E5" w:rsidRDefault="00BA78E5">
      <w:pPr>
        <w:pStyle w:val="ConsPlusNormal"/>
        <w:ind w:firstLine="540"/>
        <w:jc w:val="both"/>
      </w:pPr>
      <w:r>
        <w:t>6) при получении копии решения о прекращении действия разрешения (дополнения к разрешению).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Иные требования, в том числе учитывающие особенности</w:t>
      </w:r>
    </w:p>
    <w:p w:rsidR="00BA78E5" w:rsidRDefault="00BA78E5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bookmarkStart w:id="15" w:name="P231"/>
      <w:bookmarkEnd w:id="15"/>
      <w:r>
        <w:t>30. Для получения государственной услуги заявитель вправе представить документы (содержащиеся в них сведения), необходимые для предоставления государственной услуги, в форме электронного документа:</w:t>
      </w:r>
    </w:p>
    <w:p w:rsidR="00BA78E5" w:rsidRDefault="00BA78E5">
      <w:pPr>
        <w:pStyle w:val="ConsPlusNormal"/>
        <w:ind w:firstLine="540"/>
        <w:jc w:val="both"/>
      </w:pPr>
      <w:r>
        <w:t>1) через Единый портал государственных и муниципальных услуг (функций) путем заполнения интерактивной формы;</w:t>
      </w:r>
    </w:p>
    <w:p w:rsidR="00BA78E5" w:rsidRDefault="00BA78E5">
      <w:pPr>
        <w:pStyle w:val="ConsPlusNormal"/>
        <w:ind w:firstLine="540"/>
        <w:jc w:val="both"/>
      </w:pPr>
      <w:r>
        <w:t xml:space="preserve">2) через государственный </w:t>
      </w:r>
      <w:hyperlink r:id="rId17" w:history="1">
        <w:r>
          <w:rPr>
            <w:color w:val="0000FF"/>
          </w:rPr>
          <w:t>реестр</w:t>
        </w:r>
      </w:hyperlink>
      <w:r>
        <w:t xml:space="preserve"> лекарственных средств, размещенный на официальном сайте Министерства в сети Интернет, путем заполнения интерактивной формы.</w:t>
      </w:r>
    </w:p>
    <w:p w:rsidR="00BA78E5" w:rsidRDefault="00BA78E5">
      <w:pPr>
        <w:pStyle w:val="ConsPlusNormal"/>
        <w:ind w:firstLine="540"/>
        <w:jc w:val="both"/>
      </w:pPr>
      <w:r>
        <w:t xml:space="preserve">31. При направлении документов (содержащихся в них сведений), необходимых для предоставления государственной услуги, в форме электронных документов в порядке, предусмотренном </w:t>
      </w:r>
      <w:hyperlink w:anchor="P231" w:history="1">
        <w:r>
          <w:rPr>
            <w:color w:val="0000FF"/>
          </w:rPr>
          <w:t>пунктом 30</w:t>
        </w:r>
      </w:hyperlink>
      <w:r>
        <w:t xml:space="preserve">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BA78E5" w:rsidRDefault="00BA78E5">
      <w:pPr>
        <w:pStyle w:val="ConsPlusNormal"/>
        <w:ind w:firstLine="540"/>
        <w:jc w:val="both"/>
      </w:pPr>
      <w:r>
        <w:t>32. Заявителям обеспечивается возможность получения информации о предоставляемой государственной услуге на официальном сайте Министерства в сети Интернет и на Едином портале государственных и муниципальных услуг (функций).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III. Состав, последовательность и сроки выполнения</w:t>
      </w:r>
    </w:p>
    <w:p w:rsidR="00BA78E5" w:rsidRDefault="00BA78E5">
      <w:pPr>
        <w:pStyle w:val="ConsPlusNormal"/>
        <w:jc w:val="center"/>
      </w:pPr>
      <w:r>
        <w:t>административных процедур, требования к порядку</w:t>
      </w:r>
    </w:p>
    <w:p w:rsidR="00BA78E5" w:rsidRDefault="00BA78E5">
      <w:pPr>
        <w:pStyle w:val="ConsPlusNormal"/>
        <w:jc w:val="center"/>
      </w:pPr>
      <w:r>
        <w:t>их выполнения, в том числе особенности выполнения</w:t>
      </w:r>
    </w:p>
    <w:p w:rsidR="00BA78E5" w:rsidRDefault="00BA78E5">
      <w:pPr>
        <w:pStyle w:val="ConsPlusNormal"/>
        <w:jc w:val="center"/>
      </w:pPr>
      <w:r>
        <w:t>административных процедур в электронной форме</w:t>
      </w:r>
    </w:p>
    <w:p w:rsidR="00BA78E5" w:rsidRDefault="00BA78E5">
      <w:pPr>
        <w:pStyle w:val="ConsPlusNormal"/>
        <w:jc w:val="center"/>
      </w:pPr>
    </w:p>
    <w:p w:rsidR="00BA78E5" w:rsidRDefault="00BA78E5">
      <w:pPr>
        <w:pStyle w:val="ConsPlusNormal"/>
        <w:jc w:val="center"/>
      </w:pPr>
      <w:r>
        <w:t>Исчерпывающий перечень административных процедур,</w:t>
      </w:r>
    </w:p>
    <w:p w:rsidR="00BA78E5" w:rsidRDefault="00BA78E5">
      <w:pPr>
        <w:pStyle w:val="ConsPlusNormal"/>
        <w:jc w:val="center"/>
      </w:pPr>
      <w:r>
        <w:t>осуществляемых Министерством при предоставлении</w:t>
      </w:r>
    </w:p>
    <w:p w:rsidR="00BA78E5" w:rsidRDefault="00BA78E5">
      <w:pPr>
        <w:pStyle w:val="ConsPlusNormal"/>
        <w:jc w:val="center"/>
      </w:pPr>
      <w:r>
        <w:t>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33. Предоставление государственной услуги включает в себя следующие административные процедуры:</w:t>
      </w:r>
    </w:p>
    <w:p w:rsidR="00BA78E5" w:rsidRDefault="00BA78E5">
      <w:pPr>
        <w:pStyle w:val="ConsPlusNormal"/>
        <w:ind w:firstLine="540"/>
        <w:jc w:val="both"/>
      </w:pPr>
      <w:r>
        <w:t>1) рассмотрение документов и принятие решения о выдаче разрешения или об отказе в выдаче разрешения;</w:t>
      </w:r>
    </w:p>
    <w:p w:rsidR="00BA78E5" w:rsidRDefault="00BA78E5">
      <w:pPr>
        <w:pStyle w:val="ConsPlusNormal"/>
        <w:ind w:firstLine="540"/>
        <w:jc w:val="both"/>
      </w:pPr>
      <w:r>
        <w:t xml:space="preserve">2) рассмотрение заявления о ввозе (вывозе) дополнительного количества биологических </w:t>
      </w:r>
      <w:r>
        <w:lastRenderedPageBreak/>
        <w:t>материалов и принятие решения о выдаче дополнения к разрешению или об отказе в выдаче дополнения к разрешению;</w:t>
      </w:r>
    </w:p>
    <w:p w:rsidR="00BA78E5" w:rsidRDefault="00BA78E5">
      <w:pPr>
        <w:pStyle w:val="ConsPlusNormal"/>
        <w:ind w:firstLine="540"/>
        <w:jc w:val="both"/>
      </w:pPr>
      <w:r>
        <w:t>3) приостановление (возобновление), прекращение действия разрешения (дополнения к разрешению);</w:t>
      </w:r>
    </w:p>
    <w:p w:rsidR="00BA78E5" w:rsidRDefault="00BA78E5">
      <w:pPr>
        <w:pStyle w:val="ConsPlusNormal"/>
        <w:ind w:firstLine="540"/>
        <w:jc w:val="both"/>
      </w:pPr>
      <w:r>
        <w:t>4) ведение Реестра.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Административная процедура "Рассмотрение документов</w:t>
      </w:r>
    </w:p>
    <w:p w:rsidR="00BA78E5" w:rsidRDefault="00BA78E5">
      <w:pPr>
        <w:pStyle w:val="ConsPlusNormal"/>
        <w:jc w:val="center"/>
      </w:pPr>
      <w:r>
        <w:t>и принятие решения о выдаче разрешения или об отказе</w:t>
      </w:r>
    </w:p>
    <w:p w:rsidR="00BA78E5" w:rsidRDefault="00BA78E5">
      <w:pPr>
        <w:pStyle w:val="ConsPlusNormal"/>
        <w:jc w:val="center"/>
      </w:pPr>
      <w:r>
        <w:t>в выдаче разрешения"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34. Основанием для начала административной процедуры "Рассмотрение документов и принятие решения о выдаче разрешения или об отказе в выдаче разрешения" является поступление в Министерство документов, указанных в </w:t>
      </w:r>
      <w:hyperlink w:anchor="P133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регламента, а также поступление сведений, указанных в </w:t>
      </w:r>
      <w:hyperlink w:anchor="P144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с использованием Единого портала государственных и муниципальных услуг (функций), в соответствии с блок-схемой исполнения административной процедуры согласно </w:t>
      </w:r>
      <w:hyperlink w:anchor="P582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регламенту.</w:t>
      </w:r>
    </w:p>
    <w:p w:rsidR="00BA78E5" w:rsidRDefault="00BA78E5">
      <w:pPr>
        <w:pStyle w:val="ConsPlusNormal"/>
        <w:ind w:firstLine="540"/>
        <w:jc w:val="both"/>
      </w:pPr>
      <w:r>
        <w:t xml:space="preserve">35. Рассмотрение документов и принятие решения о выдаче разрешения или об отказе в выдаче разрешения осуществляется в срок, предусмотренный </w:t>
      </w:r>
      <w:hyperlink w:anchor="P111" w:history="1">
        <w:r>
          <w:rPr>
            <w:color w:val="0000FF"/>
          </w:rPr>
          <w:t>подпунктом 1 пункта 11</w:t>
        </w:r>
      </w:hyperlink>
      <w:r>
        <w:t xml:space="preserve"> Административного регламента.</w:t>
      </w:r>
    </w:p>
    <w:p w:rsidR="00BA78E5" w:rsidRDefault="00BA78E5">
      <w:pPr>
        <w:pStyle w:val="ConsPlusNormal"/>
        <w:ind w:firstLine="540"/>
        <w:jc w:val="both"/>
      </w:pPr>
      <w:r>
        <w:t>36. Начальник отдела клинических исследований лекарственных препаратов Департамента государственного регулирования обращения лекарственных средств Министерства (далее соответственно - отдел, Департамент) в течение 1 рабочего дня со дня регистрации в Министерстве документов, поступивших от заявителя, назначает из числа сотрудников отдела ответственного исполнителя по рассмотрению документов, необходимых для предоставления государственной услуги (далее - ответственный исполнитель).</w:t>
      </w:r>
    </w:p>
    <w:p w:rsidR="00BA78E5" w:rsidRDefault="00BA78E5">
      <w:pPr>
        <w:pStyle w:val="ConsPlusNormal"/>
        <w:ind w:firstLine="540"/>
        <w:jc w:val="both"/>
      </w:pPr>
      <w: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BA78E5" w:rsidRDefault="00BA78E5">
      <w:pPr>
        <w:pStyle w:val="ConsPlusNormal"/>
        <w:ind w:firstLine="540"/>
        <w:jc w:val="both"/>
      </w:pPr>
      <w:bookmarkStart w:id="16" w:name="P260"/>
      <w:bookmarkEnd w:id="16"/>
      <w:r>
        <w:t>37. Ответственный исполнитель в течение 4 рабочих дней со дня своего назначения осуществляет проверку полноты и достоверности сведений, содержащихся в представленных документах, с целью определения:</w:t>
      </w:r>
    </w:p>
    <w:p w:rsidR="00BA78E5" w:rsidRDefault="00BA78E5">
      <w:pPr>
        <w:pStyle w:val="ConsPlusNormal"/>
        <w:ind w:firstLine="540"/>
        <w:jc w:val="both"/>
      </w:pPr>
      <w:r>
        <w:t xml:space="preserve">1) наличия всего комплекта документов, предусмотренных </w:t>
      </w:r>
      <w:hyperlink w:anchor="P133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регламента;</w:t>
      </w:r>
    </w:p>
    <w:p w:rsidR="00BA78E5" w:rsidRDefault="00BA78E5">
      <w:pPr>
        <w:pStyle w:val="ConsPlusNormal"/>
        <w:ind w:firstLine="540"/>
        <w:jc w:val="both"/>
      </w:pPr>
      <w:r>
        <w:t>2) согласованности представленной информации между отдельными документами комплекта;</w:t>
      </w:r>
    </w:p>
    <w:p w:rsidR="00BA78E5" w:rsidRDefault="00BA78E5">
      <w:pPr>
        <w:pStyle w:val="ConsPlusNormal"/>
        <w:ind w:firstLine="540"/>
        <w:jc w:val="both"/>
      </w:pPr>
      <w:r>
        <w:t>3) достоверности информации, содержащейся в документах.</w:t>
      </w:r>
    </w:p>
    <w:p w:rsidR="00BA78E5" w:rsidRDefault="00BA78E5">
      <w:pPr>
        <w:pStyle w:val="ConsPlusNormal"/>
        <w:ind w:firstLine="540"/>
        <w:jc w:val="both"/>
      </w:pPr>
      <w:r>
        <w:t xml:space="preserve">38. В случае, если заявитель не представил копию документа, указанную в </w:t>
      </w:r>
      <w:hyperlink w:anchor="P142" w:history="1">
        <w:r>
          <w:rPr>
            <w:color w:val="0000FF"/>
          </w:rPr>
          <w:t>подпункте 3 пункта 13</w:t>
        </w:r>
      </w:hyperlink>
      <w:r>
        <w:t xml:space="preserve"> Административного регламента, ответственный исполнитель осуществляет проверку, предусмотренную </w:t>
      </w:r>
      <w:hyperlink w:anchor="P163" w:history="1">
        <w:r>
          <w:rPr>
            <w:color w:val="0000FF"/>
          </w:rPr>
          <w:t>подпунктом 1 пункта 18</w:t>
        </w:r>
      </w:hyperlink>
      <w:r>
        <w:t xml:space="preserve"> Административного регламента, на основании данных реестра выданных разрешений на проведение клинических исследований.</w:t>
      </w:r>
    </w:p>
    <w:p w:rsidR="00BA78E5" w:rsidRDefault="00BA78E5">
      <w:pPr>
        <w:pStyle w:val="ConsPlusNormal"/>
        <w:ind w:firstLine="540"/>
        <w:jc w:val="both"/>
      </w:pPr>
      <w:r>
        <w:t xml:space="preserve">В случае, если заявитель не представил копии свидетельства о государственной регистрации юридического лица и свидетельства о постановке на учет в налоговом органе заявителя, указанные в </w:t>
      </w:r>
      <w:hyperlink w:anchor="P143" w:history="1">
        <w:r>
          <w:rPr>
            <w:color w:val="0000FF"/>
          </w:rPr>
          <w:t>подпункте 4 пункта 13</w:t>
        </w:r>
      </w:hyperlink>
      <w:r>
        <w:t xml:space="preserve"> Административного регламента, ответственный исполнитель запрашивает и получает от ФНС России информацию, предусмотренную </w:t>
      </w:r>
      <w:hyperlink w:anchor="P164" w:history="1">
        <w:r>
          <w:rPr>
            <w:color w:val="0000FF"/>
          </w:rPr>
          <w:t>подпунктом 2 пункта 18</w:t>
        </w:r>
      </w:hyperlink>
      <w:r>
        <w:t xml:space="preserve"> Административного регламента, путем межведомственного информационного взаимодействия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BA78E5" w:rsidRDefault="00BA78E5">
      <w:pPr>
        <w:pStyle w:val="ConsPlusNormal"/>
        <w:ind w:firstLine="540"/>
        <w:jc w:val="both"/>
      </w:pPr>
      <w:r>
        <w:t xml:space="preserve">39. По результатам проверки, предусмотренной </w:t>
      </w:r>
      <w:hyperlink w:anchor="P260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регламента, ответственный исполнитель в течение 1 рабочего дня:</w:t>
      </w:r>
    </w:p>
    <w:p w:rsidR="00BA78E5" w:rsidRDefault="00BA78E5">
      <w:pPr>
        <w:pStyle w:val="ConsPlusNormal"/>
        <w:ind w:firstLine="540"/>
        <w:jc w:val="both"/>
      </w:pPr>
      <w:r>
        <w:t xml:space="preserve">1) в случае отсутствия оснований, предусмотренных </w:t>
      </w:r>
      <w:hyperlink w:anchor="P176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готовит разрешение по </w:t>
      </w:r>
      <w:hyperlink r:id="rId19" w:history="1">
        <w:r>
          <w:rPr>
            <w:color w:val="0000FF"/>
          </w:rPr>
          <w:t>форме</w:t>
        </w:r>
      </w:hyperlink>
      <w:r>
        <w:t xml:space="preserve">, предусмотренной приложением N 1 к Правилам ввоза на территорию Российской Федерации и вывоза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применения, утвержденным постановлением </w:t>
      </w:r>
      <w:r>
        <w:lastRenderedPageBreak/>
        <w:t>Правительства Российской Федерации от 3 сентября 2010 г. N 673 (далее - Правила ввоза (вывоза));</w:t>
      </w:r>
    </w:p>
    <w:p w:rsidR="00BA78E5" w:rsidRDefault="00BA78E5">
      <w:pPr>
        <w:pStyle w:val="ConsPlusNormal"/>
        <w:ind w:firstLine="540"/>
        <w:jc w:val="both"/>
      </w:pPr>
      <w:r>
        <w:t xml:space="preserve">2) в случае наличия оснований, предусмотренных </w:t>
      </w:r>
      <w:hyperlink w:anchor="P176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готовит уведомление об отказе в выдаче разрешения (с указанием причин отказа) в письменной форме.</w:t>
      </w:r>
    </w:p>
    <w:p w:rsidR="00BA78E5" w:rsidRDefault="00BA78E5">
      <w:pPr>
        <w:pStyle w:val="ConsPlusNormal"/>
        <w:ind w:firstLine="540"/>
        <w:jc w:val="both"/>
      </w:pPr>
      <w:r>
        <w:t>40. В течение 2 рабочих дней разрешение (уведомление об отказе в выдаче разрешения) согласовывается начальником отдела и подписывается директором Департамента (заместителем директора Департамента).</w:t>
      </w:r>
    </w:p>
    <w:p w:rsidR="00BA78E5" w:rsidRDefault="00BA78E5">
      <w:pPr>
        <w:pStyle w:val="ConsPlusNormal"/>
        <w:ind w:firstLine="540"/>
        <w:jc w:val="both"/>
      </w:pPr>
      <w:r>
        <w:t>Разрешение заверяется гербовой печатью Министерства.</w:t>
      </w:r>
    </w:p>
    <w:p w:rsidR="00BA78E5" w:rsidRDefault="00BA78E5">
      <w:pPr>
        <w:pStyle w:val="ConsPlusNormal"/>
        <w:ind w:firstLine="540"/>
        <w:jc w:val="both"/>
      </w:pPr>
      <w:r>
        <w:t>Начальник отдела или ответственный исполнитель в течение 2 рабочих дней со дня подписания выдает разрешение на руки представителю заявителя. Уведомление об отказе в выдаче разрешения выдается на руки представителю заявителя или направляется заявителю по почте либо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(функций).</w:t>
      </w:r>
    </w:p>
    <w:p w:rsidR="00BA78E5" w:rsidRDefault="00BA78E5">
      <w:pPr>
        <w:pStyle w:val="ConsPlusNormal"/>
        <w:ind w:firstLine="540"/>
        <w:jc w:val="both"/>
      </w:pPr>
      <w:r>
        <w:t>41. Документы, представленные для получения разрешения, независимо от того, предоставлено заявителю разрешение или ему отказано в выдаче разрешения, подлежат хранению в архиве Министерства в течение 3 лет.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Административная процедура "Рассмотрение заявления</w:t>
      </w:r>
    </w:p>
    <w:p w:rsidR="00BA78E5" w:rsidRDefault="00BA78E5">
      <w:pPr>
        <w:pStyle w:val="ConsPlusNormal"/>
        <w:jc w:val="center"/>
      </w:pPr>
      <w:r>
        <w:t>о ввозе (вывозе) дополнительного количества биологических</w:t>
      </w:r>
    </w:p>
    <w:p w:rsidR="00BA78E5" w:rsidRDefault="00BA78E5">
      <w:pPr>
        <w:pStyle w:val="ConsPlusNormal"/>
        <w:jc w:val="center"/>
      </w:pPr>
      <w:r>
        <w:t>материалов и принятие решения о выдаче дополнения</w:t>
      </w:r>
    </w:p>
    <w:p w:rsidR="00BA78E5" w:rsidRDefault="00BA78E5">
      <w:pPr>
        <w:pStyle w:val="ConsPlusNormal"/>
        <w:jc w:val="center"/>
      </w:pPr>
      <w:r>
        <w:t>к разрешению или об отказе в выдаче дополнения</w:t>
      </w:r>
    </w:p>
    <w:p w:rsidR="00BA78E5" w:rsidRDefault="00BA78E5">
      <w:pPr>
        <w:pStyle w:val="ConsPlusNormal"/>
        <w:jc w:val="center"/>
      </w:pPr>
      <w:r>
        <w:t>к разрешению"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42. Основанием для начала административной процедуры "Рассмотрение заявления о ввозе (вывозе) дополнительного количества биологических материалов и принятие решения о выдаче дополнения к разрешению или об отказе в выдаче дополнения к разрешению" является поступление в Министерство заявления о ввозе (вывозе) дополнительного количества биологических материалов, указанного в </w:t>
      </w:r>
      <w:hyperlink w:anchor="P14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в соответствии с блок-схемой исполнения административной процедуры согласно </w:t>
      </w:r>
      <w:hyperlink w:anchor="P637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BA78E5" w:rsidRDefault="00BA78E5">
      <w:pPr>
        <w:pStyle w:val="ConsPlusNormal"/>
        <w:ind w:firstLine="540"/>
        <w:jc w:val="both"/>
      </w:pPr>
      <w:r>
        <w:t xml:space="preserve">43. Заявление о ввозе (вывозе) дополнительного количества биологических материалов подается заявителем в Министерство в случае необходимости увеличения </w:t>
      </w:r>
      <w:proofErr w:type="gramStart"/>
      <w:r>
        <w:t>количества</w:t>
      </w:r>
      <w:proofErr w:type="gramEnd"/>
      <w:r>
        <w:t xml:space="preserve"> ввозимого (вывозимого) биологического материала в рамках того же клинического исследования.</w:t>
      </w:r>
    </w:p>
    <w:p w:rsidR="00BA78E5" w:rsidRDefault="00BA78E5">
      <w:pPr>
        <w:pStyle w:val="ConsPlusNormal"/>
        <w:ind w:firstLine="540"/>
        <w:jc w:val="both"/>
      </w:pPr>
      <w:r>
        <w:t xml:space="preserve">44. Рассмотрение заявления о ввозе (вывозе) дополнительного количества биологических материалов и принятие решения о выдаче дополнения к разрешению или об отказе в выдаче дополнения к разрешению осуществляются в срок, предусмотренный </w:t>
      </w:r>
      <w:hyperlink w:anchor="P112" w:history="1">
        <w:r>
          <w:rPr>
            <w:color w:val="0000FF"/>
          </w:rPr>
          <w:t>подпунктом 2 пункта 11</w:t>
        </w:r>
      </w:hyperlink>
      <w:r>
        <w:t xml:space="preserve"> Административного регламента.</w:t>
      </w:r>
    </w:p>
    <w:p w:rsidR="00BA78E5" w:rsidRDefault="00BA78E5">
      <w:pPr>
        <w:pStyle w:val="ConsPlusNormal"/>
        <w:ind w:firstLine="540"/>
        <w:jc w:val="both"/>
      </w:pPr>
      <w:r>
        <w:t>45. Начальник отдела в течение 1 рабочего дня со дня регистрации в Министерстве заявления о ввозе (вывозе) дополнительного количества биологических материалов назначает из числа сотрудников отдела ответственного исполнителя.</w:t>
      </w:r>
    </w:p>
    <w:p w:rsidR="00BA78E5" w:rsidRDefault="00BA78E5">
      <w:pPr>
        <w:pStyle w:val="ConsPlusNormal"/>
        <w:ind w:firstLine="540"/>
        <w:jc w:val="both"/>
      </w:pPr>
      <w: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BA78E5" w:rsidRDefault="00BA78E5">
      <w:pPr>
        <w:pStyle w:val="ConsPlusNormal"/>
        <w:ind w:firstLine="540"/>
        <w:jc w:val="both"/>
      </w:pPr>
      <w:bookmarkStart w:id="17" w:name="P285"/>
      <w:bookmarkEnd w:id="17"/>
      <w:r>
        <w:t>46. Ответственный исполнитель в течение 3 рабочих дней со дня своего назначения проводит проверку полноты и достоверности сведений, содержащихся в поступившем заявлении о ввозе (вывозе) дополнительного количества биологических материалов.</w:t>
      </w:r>
    </w:p>
    <w:p w:rsidR="00BA78E5" w:rsidRDefault="00BA78E5">
      <w:pPr>
        <w:pStyle w:val="ConsPlusNormal"/>
        <w:ind w:firstLine="540"/>
        <w:jc w:val="both"/>
      </w:pPr>
      <w:r>
        <w:t xml:space="preserve">47. Ответственный исполнитель в течение 2 рабочих дней со дня завершения проверки, предусмотренной </w:t>
      </w:r>
      <w:hyperlink w:anchor="P285" w:history="1">
        <w:r>
          <w:rPr>
            <w:color w:val="0000FF"/>
          </w:rPr>
          <w:t>пунктом 46</w:t>
        </w:r>
      </w:hyperlink>
      <w:r>
        <w:t xml:space="preserve"> Административного регламента:</w:t>
      </w:r>
    </w:p>
    <w:p w:rsidR="00BA78E5" w:rsidRDefault="00BA78E5">
      <w:pPr>
        <w:pStyle w:val="ConsPlusNormal"/>
        <w:ind w:firstLine="540"/>
        <w:jc w:val="both"/>
      </w:pPr>
      <w:r>
        <w:t xml:space="preserve">1) в случае отсутствия оснований, предусмотренных </w:t>
      </w:r>
      <w:hyperlink w:anchor="P176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готовит дополнение к разрешению по </w:t>
      </w:r>
      <w:hyperlink r:id="rId20" w:history="1">
        <w:r>
          <w:rPr>
            <w:color w:val="0000FF"/>
          </w:rPr>
          <w:t>форме</w:t>
        </w:r>
      </w:hyperlink>
      <w:r>
        <w:t>, предусмотренной приложением N 2 к Правилам ввоза (вывоза);</w:t>
      </w:r>
    </w:p>
    <w:p w:rsidR="00BA78E5" w:rsidRDefault="00BA78E5">
      <w:pPr>
        <w:pStyle w:val="ConsPlusNormal"/>
        <w:ind w:firstLine="540"/>
        <w:jc w:val="both"/>
      </w:pPr>
      <w:r>
        <w:t xml:space="preserve">2) в случае наличия оснований, предусмотренных </w:t>
      </w:r>
      <w:hyperlink w:anchor="P176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готовит уведомление об отказе в выдаче дополнения к разрешению (с указанием причин отказа) в письменной форме.</w:t>
      </w:r>
    </w:p>
    <w:p w:rsidR="00BA78E5" w:rsidRDefault="00BA78E5">
      <w:pPr>
        <w:pStyle w:val="ConsPlusNormal"/>
        <w:ind w:firstLine="540"/>
        <w:jc w:val="both"/>
      </w:pPr>
      <w:r>
        <w:t xml:space="preserve">48. В течение 2 рабочих дней дополнение к разрешению (уведомление об отказе в выдаче </w:t>
      </w:r>
      <w:r>
        <w:lastRenderedPageBreak/>
        <w:t>дополнения к разрешению) согласовывается начальником отдела и подписывается директором Департамента (заместителем директора Департамента).</w:t>
      </w:r>
    </w:p>
    <w:p w:rsidR="00BA78E5" w:rsidRDefault="00BA78E5">
      <w:pPr>
        <w:pStyle w:val="ConsPlusNormal"/>
        <w:ind w:firstLine="540"/>
        <w:jc w:val="both"/>
      </w:pPr>
      <w:r>
        <w:t>Дополнение к разрешению заверяется гербовой печатью Министерства.</w:t>
      </w:r>
    </w:p>
    <w:p w:rsidR="00BA78E5" w:rsidRDefault="00BA78E5">
      <w:pPr>
        <w:pStyle w:val="ConsPlusNormal"/>
        <w:ind w:firstLine="540"/>
        <w:jc w:val="both"/>
      </w:pPr>
      <w:r>
        <w:t>Начальник отдела или ответственный исполнитель в течение 2 рабочих дней со дня подписания выдает на руки представителю заявителя дополнение к разрешению. Уведомление об отказе в выдаче дополнения к разрешению выдается на руки представителю заявителя или направляется заявителю по почте либо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(функций).</w:t>
      </w:r>
    </w:p>
    <w:p w:rsidR="00BA78E5" w:rsidRDefault="00BA78E5">
      <w:pPr>
        <w:pStyle w:val="ConsPlusNormal"/>
        <w:ind w:firstLine="540"/>
        <w:jc w:val="both"/>
      </w:pPr>
      <w:r>
        <w:t>49. Заявление о ввозе (вывозе) дополнительного количества биологических материалов, представленное заявителем, независимо от того, предоставлено заявителю дополнение к разрешению или ему отказано в выдаче дополнения к разрешению, подлежит хранению в архиве Министерства в течение 3 лет.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Административная процедура "Приостановление</w:t>
      </w:r>
    </w:p>
    <w:p w:rsidR="00BA78E5" w:rsidRDefault="00BA78E5">
      <w:pPr>
        <w:pStyle w:val="ConsPlusNormal"/>
        <w:jc w:val="center"/>
      </w:pPr>
      <w:r>
        <w:t>(возобновление), прекращение действия разрешения</w:t>
      </w:r>
    </w:p>
    <w:p w:rsidR="00BA78E5" w:rsidRDefault="00BA78E5">
      <w:pPr>
        <w:pStyle w:val="ConsPlusNormal"/>
        <w:jc w:val="center"/>
      </w:pPr>
      <w:r>
        <w:t>(дополнения к разрешению)"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50. Административная процедура "Приостановление (возобновление), прекращение действия разрешения (дополнения к разрешению)" осуществляется в срок, предусмотренный </w:t>
      </w:r>
      <w:hyperlink w:anchor="P113" w:history="1">
        <w:r>
          <w:rPr>
            <w:color w:val="0000FF"/>
          </w:rPr>
          <w:t>подпунктом 3 пункта 11</w:t>
        </w:r>
      </w:hyperlink>
      <w:r>
        <w:t xml:space="preserve"> Административного регламента, в соответствии с блок-схемой исполнения административной процедуры согласно </w:t>
      </w:r>
      <w:hyperlink w:anchor="P69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5</w:t>
        </w:r>
      </w:hyperlink>
      <w:r>
        <w:t xml:space="preserve"> к Административному регламенту.</w:t>
      </w:r>
    </w:p>
    <w:p w:rsidR="00BA78E5" w:rsidRDefault="00BA78E5">
      <w:pPr>
        <w:pStyle w:val="ConsPlusNormal"/>
        <w:ind w:firstLine="540"/>
        <w:jc w:val="both"/>
      </w:pPr>
      <w:bookmarkStart w:id="18" w:name="P299"/>
      <w:bookmarkEnd w:id="18"/>
      <w:r>
        <w:t xml:space="preserve">51. Начальник отдела в течение 1 рабочего дня со дня поступления в Министерство сообщения о приостановлении клинического исследования в порядке, предусмотренном </w:t>
      </w:r>
      <w:hyperlink r:id="rId21" w:history="1">
        <w:r>
          <w:rPr>
            <w:color w:val="0000FF"/>
          </w:rPr>
          <w:t>частью 7 статьи 40</w:t>
        </w:r>
      </w:hyperlink>
      <w:r>
        <w:t xml:space="preserve"> Федерального закона от 12 апреля 2010 г. N 61-ФЗ "Об обращении лекарственных средств", назначает из числа сотрудников отдела ответственного исполнителя.</w:t>
      </w:r>
    </w:p>
    <w:p w:rsidR="00BA78E5" w:rsidRDefault="00BA78E5">
      <w:pPr>
        <w:pStyle w:val="ConsPlusNormal"/>
        <w:ind w:firstLine="540"/>
        <w:jc w:val="both"/>
      </w:pPr>
      <w: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BA78E5" w:rsidRDefault="00BA78E5">
      <w:pPr>
        <w:pStyle w:val="ConsPlusNormal"/>
        <w:ind w:firstLine="540"/>
        <w:jc w:val="both"/>
      </w:pPr>
      <w:r>
        <w:t>52. Ответственный исполнитель в течение 2 рабочих дней со дня своего назначения готовит решение о приостановлении действия разрешения (дополнения к разрешению).</w:t>
      </w:r>
    </w:p>
    <w:p w:rsidR="00BA78E5" w:rsidRDefault="00BA78E5">
      <w:pPr>
        <w:pStyle w:val="ConsPlusNormal"/>
        <w:ind w:firstLine="540"/>
        <w:jc w:val="both"/>
      </w:pPr>
      <w:r>
        <w:t>53. Решение о приостановлении действия разрешения (дополнения к разрешению) согласовывается начальником отдела, подписывается директором Департамента (заместителем директора Департамента) и заверяется гербовой печатью Министерства в течение 2 рабочих дней.</w:t>
      </w:r>
    </w:p>
    <w:p w:rsidR="00BA78E5" w:rsidRDefault="00BA78E5">
      <w:pPr>
        <w:pStyle w:val="ConsPlusNormal"/>
        <w:ind w:firstLine="540"/>
        <w:jc w:val="both"/>
      </w:pPr>
      <w:r>
        <w:t>Начальник отдела или ответственный исполнитель в течение 5 рабочих дней со дня подписания решения о приостановлении действия разрешения (дополнения к разрешению) выдает копию указанного решения на руки представителю заявителя или направляет ее заявителю по почте либо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(функций). Одновременно копия решения о приостановлении действия разрешения (дополнения к разрешению) направляется по почте либо посредством информационно-коммуникационных технологий (в электронной форме) в Федеральную таможенную службу.</w:t>
      </w:r>
    </w:p>
    <w:p w:rsidR="00BA78E5" w:rsidRDefault="00BA78E5">
      <w:pPr>
        <w:pStyle w:val="ConsPlusNormal"/>
        <w:ind w:firstLine="540"/>
        <w:jc w:val="both"/>
      </w:pPr>
      <w:bookmarkStart w:id="19" w:name="P304"/>
      <w:bookmarkEnd w:id="19"/>
      <w:r>
        <w:t>54. В случае возобновления клинического исследования начальник отдела в течение 1 рабочего дня со дня получения соответствующей информации назначает из числа сотрудников отдела ответственного исполнителя.</w:t>
      </w:r>
    </w:p>
    <w:p w:rsidR="00BA78E5" w:rsidRDefault="00BA78E5">
      <w:pPr>
        <w:pStyle w:val="ConsPlusNormal"/>
        <w:ind w:firstLine="540"/>
        <w:jc w:val="both"/>
      </w:pPr>
      <w: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BA78E5" w:rsidRDefault="00BA78E5">
      <w:pPr>
        <w:pStyle w:val="ConsPlusNormal"/>
        <w:ind w:firstLine="540"/>
        <w:jc w:val="both"/>
      </w:pPr>
      <w:r>
        <w:t>55. Ответственный исполнитель в течение 2 рабочих дней со дня со дня своего назначения готовит решение о возобновлении действия разрешения (дополнения к разрешению).</w:t>
      </w:r>
    </w:p>
    <w:p w:rsidR="00BA78E5" w:rsidRDefault="00BA78E5">
      <w:pPr>
        <w:pStyle w:val="ConsPlusNormal"/>
        <w:ind w:firstLine="540"/>
        <w:jc w:val="both"/>
      </w:pPr>
      <w:r>
        <w:t>56. Решение о возобновлении действия разрешения (дополнения к разрешению) согласовывается начальником отдела, подписывается директором Департамента (заместителем директора Департамента) и заверяется гербовой печатью Министерства в течение 2 рабочих дней.</w:t>
      </w:r>
    </w:p>
    <w:p w:rsidR="00BA78E5" w:rsidRDefault="00BA78E5">
      <w:pPr>
        <w:pStyle w:val="ConsPlusNormal"/>
        <w:ind w:firstLine="540"/>
        <w:jc w:val="both"/>
      </w:pPr>
      <w:r>
        <w:t xml:space="preserve">Начальник отдела или ответственный исполнитель в течение 5 рабочих дней со дня подписания решения о возобновлении действия разрешения (дополнения к разрешению) выдает копию указанного решения на руки представителю заявителя или направляет ее заявителю по </w:t>
      </w:r>
      <w:r>
        <w:lastRenderedPageBreak/>
        <w:t>почте либо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(функций). Одновременно копия решения о возобновлении действия разрешения (дополнения к разрешению) направляется по почте либо посредством информационно-коммуникационных технологий (в электронной форме) в Федеральную таможенную службу.</w:t>
      </w:r>
    </w:p>
    <w:p w:rsidR="00BA78E5" w:rsidRDefault="00BA78E5">
      <w:pPr>
        <w:pStyle w:val="ConsPlusNormal"/>
        <w:ind w:firstLine="540"/>
        <w:jc w:val="both"/>
      </w:pPr>
      <w:bookmarkStart w:id="20" w:name="P309"/>
      <w:bookmarkEnd w:id="20"/>
      <w:r>
        <w:t xml:space="preserve">57. В случае завершения или прекращения клинического исследования начальник отдела в течение 1 рабочего дня со дня принятия Министерством решения о прекращении клинического исследования или со дня поступления в Министерство сообщения о завершении или прекращении клинического исследования в порядке, предусмотренном </w:t>
      </w:r>
      <w:hyperlink r:id="rId22" w:history="1">
        <w:r>
          <w:rPr>
            <w:color w:val="0000FF"/>
          </w:rPr>
          <w:t>частью 7 статьи 40</w:t>
        </w:r>
      </w:hyperlink>
      <w:r>
        <w:t xml:space="preserve"> Федерального закона от 12 апреля 2010 г. N 61-ФЗ "Об обращении лекарственных средств", назначает из числа сотрудников отдела ответственного исполнителя.</w:t>
      </w:r>
    </w:p>
    <w:p w:rsidR="00BA78E5" w:rsidRDefault="00BA78E5">
      <w:pPr>
        <w:pStyle w:val="ConsPlusNormal"/>
        <w:ind w:firstLine="540"/>
        <w:jc w:val="both"/>
      </w:pPr>
      <w: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BA78E5" w:rsidRDefault="00BA78E5">
      <w:pPr>
        <w:pStyle w:val="ConsPlusNormal"/>
        <w:ind w:firstLine="540"/>
        <w:jc w:val="both"/>
      </w:pPr>
      <w:r>
        <w:t>58. Ответственный исполнитель в течение 2 рабочих дней со дня своего назначения готовит решение о прекращении действия разрешения (дополнения к разрешению).</w:t>
      </w:r>
    </w:p>
    <w:p w:rsidR="00BA78E5" w:rsidRDefault="00BA78E5">
      <w:pPr>
        <w:pStyle w:val="ConsPlusNormal"/>
        <w:ind w:firstLine="540"/>
        <w:jc w:val="both"/>
      </w:pPr>
      <w:r>
        <w:t>59. Решение о прекращении действия разрешения (дополнения к разрешению) согласовывается начальником отдела, подписывается директором Департамента (заместителем директора Департамента) и заверяется гербовой печатью Министерства в течение 2 рабочих дней.</w:t>
      </w:r>
    </w:p>
    <w:p w:rsidR="00BA78E5" w:rsidRDefault="00BA78E5">
      <w:pPr>
        <w:pStyle w:val="ConsPlusNormal"/>
        <w:ind w:firstLine="540"/>
        <w:jc w:val="both"/>
      </w:pPr>
      <w:r>
        <w:t>Начальник отдела или ответственный исполнитель в течение 5 рабочих дней со дня подписания решения о прекращении действия разрешения (дополнения к разрешению) выдает копию указанного решения на руки представителю заявителя или направляет ее заявителю по почте либо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(функций). Одновременно копия решения о прекращении действия разрешения (дополнения к разрешению) направляется по почте либо посредством информационно-коммуникационных технологий (в электронной форме) в Федеральную таможенную службу.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Административная процедура "Ведение Реестра"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60. Основанием для начала административной процедуры "Ведение Реестра" является поступление в Министерство заявления о ввозе (вывозе) биологических материалов, заявления о ввозе (вывозе) дополнительного количества биологических материалов, подписание директором Департамента (заместителем директора Департамента) разрешения, уведомления об отказе в выдаче разрешения, дополнения к разрешению, уведомления об отказе в выдаче дополнения к разрешению в соответствии с блок-схемой исполнения административной процедуры согласно </w:t>
      </w:r>
      <w:hyperlink w:anchor="P758" w:history="1">
        <w:r>
          <w:rPr>
            <w:color w:val="0000FF"/>
          </w:rPr>
          <w:t>приложению N 6</w:t>
        </w:r>
      </w:hyperlink>
      <w:r>
        <w:t xml:space="preserve"> к Административному регламенту.</w:t>
      </w:r>
    </w:p>
    <w:p w:rsidR="00BA78E5" w:rsidRDefault="00BA78E5">
      <w:pPr>
        <w:pStyle w:val="ConsPlusNormal"/>
        <w:ind w:firstLine="540"/>
        <w:jc w:val="both"/>
      </w:pPr>
      <w:r>
        <w:t xml:space="preserve">61. Внесение в Реестр реестровых записей ответственным исполнителем осуществляется в срок, предусмотренный </w:t>
      </w:r>
      <w:hyperlink w:anchor="P114" w:history="1">
        <w:r>
          <w:rPr>
            <w:color w:val="0000FF"/>
          </w:rPr>
          <w:t>подпунктом 4 пункта 11</w:t>
        </w:r>
      </w:hyperlink>
      <w:r>
        <w:t xml:space="preserve"> Административного регламента.</w:t>
      </w:r>
    </w:p>
    <w:p w:rsidR="00BA78E5" w:rsidRDefault="00BA78E5">
      <w:pPr>
        <w:pStyle w:val="ConsPlusNormal"/>
        <w:ind w:firstLine="540"/>
        <w:jc w:val="both"/>
      </w:pPr>
      <w:r>
        <w:t>62. Реестр содержит следующую информацию:</w:t>
      </w:r>
    </w:p>
    <w:p w:rsidR="00BA78E5" w:rsidRDefault="00BA78E5">
      <w:pPr>
        <w:pStyle w:val="ConsPlusNormal"/>
        <w:ind w:firstLine="540"/>
        <w:jc w:val="both"/>
      </w:pPr>
      <w:r>
        <w:t>1) дату регистрации заявления о ввозе (вывозе) биологических материалов (заявления о ввозе (вывозе) дополнительного количества биологических материалов);</w:t>
      </w:r>
    </w:p>
    <w:p w:rsidR="00BA78E5" w:rsidRDefault="00BA78E5">
      <w:pPr>
        <w:pStyle w:val="ConsPlusNormal"/>
        <w:ind w:firstLine="540"/>
        <w:jc w:val="both"/>
      </w:pPr>
      <w:r>
        <w:t>2) наименование заявителя;</w:t>
      </w:r>
    </w:p>
    <w:p w:rsidR="00BA78E5" w:rsidRDefault="00BA78E5">
      <w:pPr>
        <w:pStyle w:val="ConsPlusNormal"/>
        <w:ind w:firstLine="540"/>
        <w:jc w:val="both"/>
      </w:pPr>
      <w:r>
        <w:t>3) наименование лекарственного препарата для медицинского применения;</w:t>
      </w:r>
    </w:p>
    <w:p w:rsidR="00BA78E5" w:rsidRDefault="00BA78E5">
      <w:pPr>
        <w:pStyle w:val="ConsPlusNormal"/>
        <w:ind w:firstLine="540"/>
        <w:jc w:val="both"/>
      </w:pPr>
      <w:r>
        <w:t>4) номер протокола клинического исследования;</w:t>
      </w:r>
    </w:p>
    <w:p w:rsidR="00BA78E5" w:rsidRDefault="00BA78E5">
      <w:pPr>
        <w:pStyle w:val="ConsPlusNormal"/>
        <w:ind w:firstLine="540"/>
        <w:jc w:val="both"/>
      </w:pPr>
      <w:r>
        <w:t>5) номер и дату разрешения на проведение клинического исследования;</w:t>
      </w:r>
    </w:p>
    <w:p w:rsidR="00BA78E5" w:rsidRDefault="00BA78E5">
      <w:pPr>
        <w:pStyle w:val="ConsPlusNormal"/>
        <w:ind w:firstLine="540"/>
        <w:jc w:val="both"/>
      </w:pPr>
      <w:r>
        <w:t>6) результат рассмотрения заявления о ввозе (вывозе) биологических материалов (заявления о ввозе (вывозе) дополнительного количества биологических материалов);</w:t>
      </w:r>
    </w:p>
    <w:p w:rsidR="00BA78E5" w:rsidRDefault="00BA78E5">
      <w:pPr>
        <w:pStyle w:val="ConsPlusNormal"/>
        <w:ind w:firstLine="540"/>
        <w:jc w:val="both"/>
      </w:pPr>
      <w:r>
        <w:t>7) срок действия разрешения;</w:t>
      </w:r>
    </w:p>
    <w:p w:rsidR="00BA78E5" w:rsidRDefault="00BA78E5">
      <w:pPr>
        <w:pStyle w:val="ConsPlusNormal"/>
        <w:ind w:firstLine="540"/>
        <w:jc w:val="both"/>
      </w:pPr>
      <w:r>
        <w:t>8) вид ввозимого (вывозимого) биологического материала (дополнительно ввозимого (вывозимого) биологического материала);</w:t>
      </w:r>
    </w:p>
    <w:p w:rsidR="00BA78E5" w:rsidRDefault="00BA78E5">
      <w:pPr>
        <w:pStyle w:val="ConsPlusNormal"/>
        <w:ind w:firstLine="540"/>
        <w:jc w:val="both"/>
      </w:pPr>
      <w:r>
        <w:t xml:space="preserve">9) количество единиц </w:t>
      </w:r>
      <w:proofErr w:type="gramStart"/>
      <w:r>
        <w:t>каждого вида</w:t>
      </w:r>
      <w:proofErr w:type="gramEnd"/>
      <w:r>
        <w:t xml:space="preserve"> ввозимого (вывозимого) биологического материала (количество единиц каждого вида дополнительно ввозимого (вывозимого) биологического материала);</w:t>
      </w:r>
    </w:p>
    <w:p w:rsidR="00BA78E5" w:rsidRDefault="00BA78E5">
      <w:pPr>
        <w:pStyle w:val="ConsPlusNormal"/>
        <w:ind w:firstLine="540"/>
        <w:jc w:val="both"/>
      </w:pPr>
      <w:r>
        <w:t>10) цели ввоза (вывоза)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lastRenderedPageBreak/>
        <w:t>11) вид упаковки для каждого вида ввозимого (вывозимого) биологического материала (вид упаковки для каждого вида дополнительно ввозимого (вывозимого) биологического материала);</w:t>
      </w:r>
    </w:p>
    <w:p w:rsidR="00BA78E5" w:rsidRDefault="00BA78E5">
      <w:pPr>
        <w:pStyle w:val="ConsPlusNormal"/>
        <w:ind w:firstLine="540"/>
        <w:jc w:val="both"/>
      </w:pPr>
      <w:r>
        <w:t>12) наименование государства, местонахождение и полное официальное наименование организации, в адрес которой планируется осуществлять ввоз (вывоз)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13) решение о приостановлении действия разрешения (при наличии);</w:t>
      </w:r>
    </w:p>
    <w:p w:rsidR="00BA78E5" w:rsidRDefault="00BA78E5">
      <w:pPr>
        <w:pStyle w:val="ConsPlusNormal"/>
        <w:ind w:firstLine="540"/>
        <w:jc w:val="both"/>
      </w:pPr>
      <w:r>
        <w:t>14) решение о прекращении действия разрешения (при наличии).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IV. Формы контроля за исполнением</w:t>
      </w:r>
    </w:p>
    <w:p w:rsidR="00BA78E5" w:rsidRDefault="00BA78E5">
      <w:pPr>
        <w:pStyle w:val="ConsPlusNormal"/>
        <w:jc w:val="center"/>
      </w:pPr>
      <w:r>
        <w:t>Административного регламента</w:t>
      </w:r>
    </w:p>
    <w:p w:rsidR="00BA78E5" w:rsidRDefault="00BA78E5">
      <w:pPr>
        <w:pStyle w:val="ConsPlusNormal"/>
        <w:jc w:val="center"/>
      </w:pPr>
    </w:p>
    <w:p w:rsidR="00BA78E5" w:rsidRDefault="00BA78E5">
      <w:pPr>
        <w:pStyle w:val="ConsPlusNormal"/>
        <w:jc w:val="center"/>
      </w:pPr>
      <w:r>
        <w:t>Порядок осуществления текущего контроля за соблюдением</w:t>
      </w:r>
    </w:p>
    <w:p w:rsidR="00BA78E5" w:rsidRDefault="00BA78E5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BA78E5" w:rsidRDefault="00BA78E5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BA78E5" w:rsidRDefault="00BA78E5">
      <w:pPr>
        <w:pStyle w:val="ConsPlusNormal"/>
        <w:jc w:val="center"/>
      </w:pPr>
      <w:r>
        <w:t>актов, устанавливающих требования к предоставлению</w:t>
      </w:r>
    </w:p>
    <w:p w:rsidR="00BA78E5" w:rsidRDefault="00BA78E5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63. Текущий контроль за соблюдением порядка предоставления государственной услуги, принятием решений должностными лицами Министерства осуществляется постоянно в процессе осуществления административных процедур в соответствии с установленными Административным регламентом содержанием действий и сроками их осуществления, а также путем проведения проверок исполнения положений Административного регламента, иных нормативных правовых актов Российской Федерации.</w:t>
      </w:r>
    </w:p>
    <w:p w:rsidR="00BA78E5" w:rsidRDefault="00BA78E5">
      <w:pPr>
        <w:pStyle w:val="ConsPlusNormal"/>
        <w:ind w:firstLine="540"/>
        <w:jc w:val="both"/>
      </w:pPr>
      <w:r>
        <w:t>64. Периодичность осуществления текущего контроля устанавливается Министром здравоохранения Российской Федерации (далее - Министр).</w:t>
      </w:r>
    </w:p>
    <w:p w:rsidR="00BA78E5" w:rsidRDefault="00BA78E5">
      <w:pPr>
        <w:pStyle w:val="ConsPlusNormal"/>
        <w:ind w:firstLine="540"/>
        <w:jc w:val="both"/>
      </w:pPr>
      <w:r>
        <w:t>Контроль за исполнением административных процедур при предоставлении государственной услуги осуществляется должностными лицами Министерства, ответственными за организацию работы по предоставлению государственной услуги.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Ответственность должностных лиц Министерства за решения</w:t>
      </w:r>
    </w:p>
    <w:p w:rsidR="00BA78E5" w:rsidRDefault="00BA78E5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BA78E5" w:rsidRDefault="00BA78E5">
      <w:pPr>
        <w:pStyle w:val="ConsPlusNormal"/>
        <w:jc w:val="center"/>
      </w:pPr>
      <w:r>
        <w:t>ими в ходе предоставления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65. Персональная ответственность должностных лиц Министерства закрепляется в их должностных регламентах в соответствии с требованиями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BA78E5" w:rsidRDefault="00BA78E5">
      <w:pPr>
        <w:pStyle w:val="ConsPlusNormal"/>
        <w:ind w:firstLine="540"/>
        <w:jc w:val="both"/>
      </w:pPr>
      <w:r>
        <w:t>Исполнитель, ответственный за осуществление административных процедур, предусмотренных Административным регламентом, несет персональную ответственность за:</w:t>
      </w:r>
    </w:p>
    <w:p w:rsidR="00BA78E5" w:rsidRDefault="00BA78E5">
      <w:pPr>
        <w:pStyle w:val="ConsPlusNormal"/>
        <w:ind w:firstLine="540"/>
        <w:jc w:val="both"/>
      </w:pPr>
      <w:r>
        <w:t>1) соответствие результатов рассмотрения документов, представленных заявителями, требованиям законодательства Российской Федерации;</w:t>
      </w:r>
    </w:p>
    <w:p w:rsidR="00BA78E5" w:rsidRDefault="00BA78E5">
      <w:pPr>
        <w:pStyle w:val="ConsPlusNormal"/>
        <w:ind w:firstLine="540"/>
        <w:jc w:val="both"/>
      </w:pPr>
      <w:r>
        <w:t>2) соблюдение сроков и порядка приема документов, представленных заявителями;</w:t>
      </w:r>
    </w:p>
    <w:p w:rsidR="00BA78E5" w:rsidRDefault="00BA78E5">
      <w:pPr>
        <w:pStyle w:val="ConsPlusNormal"/>
        <w:ind w:firstLine="540"/>
        <w:jc w:val="both"/>
      </w:pPr>
      <w:r>
        <w:t>3) соблюдение сроков и порядка выдачи результатов предоставления государственной услуги.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Порядок и периодичность осуществления плановых</w:t>
      </w:r>
    </w:p>
    <w:p w:rsidR="00BA78E5" w:rsidRDefault="00BA78E5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BA78E5" w:rsidRDefault="00BA78E5">
      <w:pPr>
        <w:pStyle w:val="ConsPlusNormal"/>
        <w:jc w:val="center"/>
      </w:pPr>
      <w:r>
        <w:t>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66. В Министерстве проводятся плановые и (или) внеплановые проверки полноты и качества предоставления государственной услуги (далее - проверки).</w:t>
      </w:r>
    </w:p>
    <w:p w:rsidR="00BA78E5" w:rsidRDefault="00BA78E5">
      <w:pPr>
        <w:pStyle w:val="ConsPlusNormal"/>
        <w:ind w:firstLine="540"/>
        <w:jc w:val="both"/>
      </w:pPr>
      <w:r>
        <w:t>При проведении плановой проверки могут рассматриваться все вопросы, связанные с исполнением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A78E5" w:rsidRDefault="00BA78E5">
      <w:pPr>
        <w:pStyle w:val="ConsPlusNormal"/>
        <w:ind w:firstLine="540"/>
        <w:jc w:val="both"/>
      </w:pPr>
      <w:r>
        <w:t>Плановые проверки проводятся в соответствии с разрабатываемыми Министерством ежегодными планами.</w:t>
      </w:r>
    </w:p>
    <w:p w:rsidR="00BA78E5" w:rsidRDefault="00BA78E5">
      <w:pPr>
        <w:pStyle w:val="ConsPlusNormal"/>
        <w:ind w:firstLine="540"/>
        <w:jc w:val="both"/>
      </w:pPr>
      <w:r>
        <w:lastRenderedPageBreak/>
        <w:t>Периодичность осуществления плановых проверок устанавливается Министром.</w:t>
      </w:r>
    </w:p>
    <w:p w:rsidR="00BA78E5" w:rsidRDefault="00BA78E5">
      <w:pPr>
        <w:pStyle w:val="ConsPlusNormal"/>
        <w:ind w:firstLine="540"/>
        <w:jc w:val="both"/>
      </w:pPr>
      <w:r>
        <w:t>Внеплановые проверки проводятся по конкретному обращению (жалобе) граждан и (или) юридических лиц.</w:t>
      </w:r>
    </w:p>
    <w:p w:rsidR="00BA78E5" w:rsidRDefault="00BA78E5">
      <w:pPr>
        <w:pStyle w:val="ConsPlusNormal"/>
        <w:ind w:firstLine="540"/>
        <w:jc w:val="both"/>
      </w:pPr>
      <w:r>
        <w:t>Плановые и внеплановые проверки проводятся на основании приказов Министерства.</w:t>
      </w:r>
    </w:p>
    <w:p w:rsidR="00BA78E5" w:rsidRDefault="00BA78E5">
      <w:pPr>
        <w:pStyle w:val="ConsPlusNormal"/>
        <w:ind w:firstLine="540"/>
        <w:jc w:val="both"/>
      </w:pPr>
      <w:r>
        <w:t xml:space="preserve">67.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Положения, характеризующие требования к порядку</w:t>
      </w:r>
    </w:p>
    <w:p w:rsidR="00BA78E5" w:rsidRDefault="00BA78E5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BA78E5" w:rsidRDefault="00BA78E5">
      <w:pPr>
        <w:pStyle w:val="ConsPlusNormal"/>
        <w:jc w:val="center"/>
      </w:pPr>
      <w:r>
        <w:t>услуги, в том числе со стороны граждан,</w:t>
      </w:r>
    </w:p>
    <w:p w:rsidR="00BA78E5" w:rsidRDefault="00BA78E5">
      <w:pPr>
        <w:pStyle w:val="ConsPlusNormal"/>
        <w:jc w:val="center"/>
      </w:pPr>
      <w:r>
        <w:t>их объединений и организаций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68.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Министерства в сети Интернет через Единый портал государственных и муниципальных услуг (функций).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V. Досудебный (внесудебный) порядок обжалования</w:t>
      </w:r>
    </w:p>
    <w:p w:rsidR="00BA78E5" w:rsidRDefault="00BA78E5">
      <w:pPr>
        <w:pStyle w:val="ConsPlusNormal"/>
        <w:jc w:val="center"/>
      </w:pPr>
      <w:r>
        <w:t>решений и действий (бездействия) Министерства,</w:t>
      </w:r>
    </w:p>
    <w:p w:rsidR="00BA78E5" w:rsidRDefault="00BA78E5">
      <w:pPr>
        <w:pStyle w:val="ConsPlusNormal"/>
        <w:jc w:val="center"/>
      </w:pPr>
      <w:r>
        <w:t>а также его должностных лиц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69. Заявители вправе обжаловать решения, принятые в ходе предоставления государственной услуги (на любом этапе), действия (бездействие) должностных лиц Министерства в досудебном порядке.</w:t>
      </w:r>
    </w:p>
    <w:p w:rsidR="00BA78E5" w:rsidRDefault="00BA78E5">
      <w:pPr>
        <w:pStyle w:val="ConsPlusNormal"/>
        <w:ind w:firstLine="540"/>
        <w:jc w:val="both"/>
      </w:pPr>
      <w:r>
        <w:t>70. Заявитель может обратиться с жалобой на нарушение порядка предоставления государственной услуги (далее - жалоба), в том числе в следующих случаях:</w:t>
      </w:r>
    </w:p>
    <w:p w:rsidR="00BA78E5" w:rsidRDefault="00BA78E5">
      <w:pPr>
        <w:pStyle w:val="ConsPlusNormal"/>
        <w:ind w:firstLine="540"/>
        <w:jc w:val="both"/>
      </w:pPr>
      <w:r>
        <w:t>1) нарушение срока регистрации документов;</w:t>
      </w:r>
    </w:p>
    <w:p w:rsidR="00BA78E5" w:rsidRDefault="00BA78E5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BA78E5" w:rsidRDefault="00BA78E5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A78E5" w:rsidRDefault="00BA78E5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BA78E5" w:rsidRDefault="00BA78E5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A78E5" w:rsidRDefault="00BA78E5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BA78E5" w:rsidRDefault="00BA78E5">
      <w:pPr>
        <w:pStyle w:val="ConsPlusNormal"/>
        <w:ind w:firstLine="540"/>
        <w:jc w:val="both"/>
      </w:pPr>
      <w: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A78E5" w:rsidRDefault="00BA78E5">
      <w:pPr>
        <w:pStyle w:val="ConsPlusNormal"/>
        <w:ind w:firstLine="540"/>
        <w:jc w:val="both"/>
      </w:pPr>
      <w:bookmarkStart w:id="21" w:name="P390"/>
      <w:bookmarkEnd w:id="21"/>
      <w:r>
        <w:t>71. В случае обжалования действий (бездействий) должностного лица структурного подразделения Министерства жалоба подается на имя руководителя соответствующего структурного подразделения Министерства.</w:t>
      </w:r>
    </w:p>
    <w:p w:rsidR="00BA78E5" w:rsidRDefault="00BA78E5">
      <w:pPr>
        <w:pStyle w:val="ConsPlusNormal"/>
        <w:ind w:firstLine="540"/>
        <w:jc w:val="both"/>
      </w:pPr>
      <w:r>
        <w:t>В случае обжалования действий (бездействий) руководителя структурного подразделения Министерства жалоба подается на имя заместителя Министра здравоохранения Российской Федерации, курирующего данное структурное подразделение в соответствии с распределением обязанностей, установленным приказом Министерства.</w:t>
      </w:r>
    </w:p>
    <w:p w:rsidR="00BA78E5" w:rsidRDefault="00BA78E5">
      <w:pPr>
        <w:pStyle w:val="ConsPlusNormal"/>
        <w:ind w:firstLine="540"/>
        <w:jc w:val="both"/>
      </w:pPr>
      <w:r>
        <w:t>Жалоба на действия (бездействия) заместителя Министра здравоохранения Российской Федерации подается на имя Министра здравоохранения Российской Федерации.</w:t>
      </w:r>
    </w:p>
    <w:p w:rsidR="00BA78E5" w:rsidRDefault="00BA78E5">
      <w:pPr>
        <w:pStyle w:val="ConsPlusNormal"/>
        <w:ind w:firstLine="540"/>
        <w:jc w:val="both"/>
      </w:pPr>
      <w:r>
        <w:t>72. Жалоба подлежит обязательной регистрации в течение 3 рабочих дней с момента поступления в Министерство.</w:t>
      </w:r>
    </w:p>
    <w:p w:rsidR="00BA78E5" w:rsidRDefault="00BA78E5">
      <w:pPr>
        <w:pStyle w:val="ConsPlusNormal"/>
        <w:ind w:firstLine="540"/>
        <w:jc w:val="both"/>
      </w:pPr>
      <w:r>
        <w:t xml:space="preserve">73. Основанием для начала процедуры досудебного (внесудебного) обжалования действий </w:t>
      </w:r>
      <w:r>
        <w:lastRenderedPageBreak/>
        <w:t>(бездействий) должностных лиц Министерства, ответственных за предоставление государственной услуги, является подача заявителем жалобы.</w:t>
      </w:r>
    </w:p>
    <w:p w:rsidR="00BA78E5" w:rsidRDefault="00BA78E5">
      <w:pPr>
        <w:pStyle w:val="ConsPlusNormal"/>
        <w:ind w:firstLine="540"/>
        <w:jc w:val="both"/>
      </w:pPr>
      <w:r>
        <w:t>74. Жалоба должна содержать:</w:t>
      </w:r>
    </w:p>
    <w:p w:rsidR="00BA78E5" w:rsidRDefault="00BA78E5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либо фамилия, имя, отчество (последнее - при наличии) должностного лица Министерства, решения и действия (бездействие) которых обжалуются;</w:t>
      </w:r>
    </w:p>
    <w:p w:rsidR="00BA78E5" w:rsidRDefault="00BA78E5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78E5" w:rsidRDefault="00BA78E5">
      <w:pPr>
        <w:pStyle w:val="ConsPlusNormal"/>
        <w:ind w:firstLine="540"/>
        <w:jc w:val="both"/>
      </w:pPr>
      <w:r>
        <w:t>3) сведения об обжалуемых решениях и действиях (бездействии) Министерства, должностного лица Министерства;</w:t>
      </w:r>
    </w:p>
    <w:p w:rsidR="00BA78E5" w:rsidRDefault="00BA78E5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Министерства, должностного лица Министерства.</w:t>
      </w:r>
    </w:p>
    <w:p w:rsidR="00BA78E5" w:rsidRDefault="00BA78E5">
      <w:pPr>
        <w:pStyle w:val="ConsPlusNormal"/>
        <w:ind w:firstLine="540"/>
        <w:jc w:val="both"/>
      </w:pPr>
      <w:r>
        <w:t>75. Заявителем могут быть представлены в Министерство документы (при наличии), подтверждающие доводы заявителя, либо их копии.</w:t>
      </w:r>
    </w:p>
    <w:p w:rsidR="00BA78E5" w:rsidRDefault="00BA78E5">
      <w:pPr>
        <w:pStyle w:val="ConsPlusNormal"/>
        <w:ind w:firstLine="540"/>
        <w:jc w:val="both"/>
      </w:pPr>
      <w:r>
        <w:t>76. В досудебном порядке заявители имеют право обратиться с жалобой в Министерство в письменной форме по почте, через многофункциональный центр предоставления государственных и муниципальных услуг, сеть Интернет, Единый портал государственных и муниципальных услуг (функций), а также жалоба может быть принята при личном приеме заявителя в Министерстве.</w:t>
      </w:r>
    </w:p>
    <w:p w:rsidR="00BA78E5" w:rsidRDefault="00BA78E5">
      <w:pPr>
        <w:pStyle w:val="ConsPlusNormal"/>
        <w:ind w:firstLine="540"/>
        <w:jc w:val="both"/>
      </w:pPr>
      <w:r>
        <w:t>77.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регистрации, если Правительством Российской Федерации не установлен иной срок.</w:t>
      </w:r>
    </w:p>
    <w:p w:rsidR="00BA78E5" w:rsidRDefault="00BA78E5">
      <w:pPr>
        <w:pStyle w:val="ConsPlusNormal"/>
        <w:ind w:firstLine="540"/>
        <w:jc w:val="both"/>
      </w:pPr>
      <w:r>
        <w:t>78. По результатам рассмотрения жалобы Министерство принимает одно из следующих решений:</w:t>
      </w:r>
    </w:p>
    <w:p w:rsidR="00BA78E5" w:rsidRDefault="00BA78E5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A78E5" w:rsidRDefault="00BA78E5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BA78E5" w:rsidRDefault="00BA78E5">
      <w:pPr>
        <w:pStyle w:val="ConsPlusNormal"/>
        <w:ind w:firstLine="540"/>
        <w:jc w:val="both"/>
      </w:pPr>
      <w:r>
        <w:t>79. Не позднее 1 рабочего дня, следующего за днем принятия решения, заявителю направляется мотивированный ответ о результатах рассмотрения жалобы в установленном порядке в письменной форме и, по желанию заявителя, в электронной форме.</w:t>
      </w:r>
    </w:p>
    <w:p w:rsidR="00BA78E5" w:rsidRDefault="00BA78E5">
      <w:pPr>
        <w:pStyle w:val="ConsPlusNormal"/>
        <w:ind w:firstLine="540"/>
        <w:jc w:val="both"/>
      </w:pPr>
      <w:r>
        <w:t>80.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78E5" w:rsidRDefault="00BA78E5">
      <w:pPr>
        <w:pStyle w:val="ConsPlusNormal"/>
        <w:ind w:firstLine="540"/>
        <w:jc w:val="both"/>
      </w:pPr>
      <w:r>
        <w:t xml:space="preserve">81. Обжалование решения по жалобе осуществляется в порядке, установленном </w:t>
      </w:r>
      <w:hyperlink w:anchor="P390" w:history="1">
        <w:r>
          <w:rPr>
            <w:color w:val="0000FF"/>
          </w:rPr>
          <w:t>пунктом 71</w:t>
        </w:r>
      </w:hyperlink>
      <w:r>
        <w:t xml:space="preserve"> Регламента.</w:t>
      </w:r>
    </w:p>
    <w:p w:rsidR="00BA78E5" w:rsidRDefault="00BA78E5">
      <w:pPr>
        <w:pStyle w:val="ConsPlusNormal"/>
        <w:ind w:firstLine="540"/>
        <w:jc w:val="both"/>
      </w:pPr>
      <w:r>
        <w:t>82. Заявители имеют право обратиться в Министерство за получением информации и документов, необходимых для обоснования и рассмотрения жалобы.</w:t>
      </w:r>
    </w:p>
    <w:p w:rsidR="00BA78E5" w:rsidRDefault="00BA78E5">
      <w:pPr>
        <w:pStyle w:val="ConsPlusNormal"/>
        <w:ind w:firstLine="540"/>
        <w:jc w:val="both"/>
      </w:pPr>
      <w:r>
        <w:t xml:space="preserve">83. Информирование заявителей о порядке подачи и рассмотрения жалобы осуществляется в соответствии с </w:t>
      </w:r>
      <w:hyperlink w:anchor="P66" w:history="1">
        <w:r>
          <w:rPr>
            <w:color w:val="0000FF"/>
          </w:rPr>
          <w:t>пунктом 4</w:t>
        </w:r>
      </w:hyperlink>
      <w:r>
        <w:t xml:space="preserve"> Административного регламента.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right"/>
      </w:pPr>
      <w:r>
        <w:t>Приложение N 1</w:t>
      </w:r>
    </w:p>
    <w:p w:rsidR="00BA78E5" w:rsidRDefault="00BA78E5">
      <w:pPr>
        <w:pStyle w:val="ConsPlusNormal"/>
        <w:jc w:val="right"/>
      </w:pPr>
      <w:r>
        <w:t>к Административному регламенту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lastRenderedPageBreak/>
        <w:t>Российской Федерации</w:t>
      </w:r>
    </w:p>
    <w:p w:rsidR="00BA78E5" w:rsidRDefault="00BA78E5">
      <w:pPr>
        <w:pStyle w:val="ConsPlusNormal"/>
        <w:jc w:val="right"/>
      </w:pPr>
      <w:r>
        <w:t>по предоставлению государственной</w:t>
      </w:r>
    </w:p>
    <w:p w:rsidR="00BA78E5" w:rsidRDefault="00BA78E5">
      <w:pPr>
        <w:pStyle w:val="ConsPlusNormal"/>
        <w:jc w:val="right"/>
      </w:pPr>
      <w:r>
        <w:t>услуги по выдаче разрешений</w:t>
      </w:r>
    </w:p>
    <w:p w:rsidR="00BA78E5" w:rsidRDefault="00BA78E5">
      <w:pPr>
        <w:pStyle w:val="ConsPlusNormal"/>
        <w:jc w:val="right"/>
      </w:pPr>
      <w:r>
        <w:t>на ввоз на территорию Российской</w:t>
      </w:r>
    </w:p>
    <w:p w:rsidR="00BA78E5" w:rsidRDefault="00BA78E5">
      <w:pPr>
        <w:pStyle w:val="ConsPlusNormal"/>
        <w:jc w:val="right"/>
      </w:pPr>
      <w:r>
        <w:t>Федерации и вывоз за пределы</w:t>
      </w:r>
    </w:p>
    <w:p w:rsidR="00BA78E5" w:rsidRDefault="00BA78E5">
      <w:pPr>
        <w:pStyle w:val="ConsPlusNormal"/>
        <w:jc w:val="right"/>
      </w:pPr>
      <w:r>
        <w:t>территории Российской Федерации</w:t>
      </w:r>
    </w:p>
    <w:p w:rsidR="00BA78E5" w:rsidRDefault="00BA78E5">
      <w:pPr>
        <w:pStyle w:val="ConsPlusNormal"/>
        <w:jc w:val="right"/>
      </w:pPr>
      <w:r>
        <w:t>биологических материалов, полученных</w:t>
      </w:r>
    </w:p>
    <w:p w:rsidR="00BA78E5" w:rsidRDefault="00BA78E5">
      <w:pPr>
        <w:pStyle w:val="ConsPlusNormal"/>
        <w:jc w:val="right"/>
      </w:pPr>
      <w:r>
        <w:t>при проведении клинического</w:t>
      </w:r>
    </w:p>
    <w:p w:rsidR="00BA78E5" w:rsidRDefault="00BA78E5">
      <w:pPr>
        <w:pStyle w:val="ConsPlusNormal"/>
        <w:jc w:val="right"/>
      </w:pPr>
      <w:r>
        <w:t>исследования лекарственного</w:t>
      </w:r>
    </w:p>
    <w:p w:rsidR="00BA78E5" w:rsidRDefault="00BA78E5">
      <w:pPr>
        <w:pStyle w:val="ConsPlusNormal"/>
        <w:jc w:val="right"/>
      </w:pPr>
      <w:r>
        <w:t>препарата для медицинского</w:t>
      </w:r>
    </w:p>
    <w:p w:rsidR="00BA78E5" w:rsidRDefault="00BA78E5">
      <w:pPr>
        <w:pStyle w:val="ConsPlusNormal"/>
        <w:jc w:val="right"/>
      </w:pPr>
      <w:r>
        <w:t>применения, утвержденному приказом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от 2 августа 2012 г. N 61н</w:t>
      </w:r>
    </w:p>
    <w:p w:rsidR="00BA78E5" w:rsidRDefault="00BA78E5">
      <w:pPr>
        <w:pStyle w:val="ConsPlusNormal"/>
        <w:jc w:val="right"/>
      </w:pPr>
    </w:p>
    <w:p w:rsidR="00BA78E5" w:rsidRDefault="00BA78E5">
      <w:pPr>
        <w:pStyle w:val="ConsPlusNormal"/>
        <w:jc w:val="right"/>
      </w:pPr>
      <w:r>
        <w:t>Форма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nformat"/>
        <w:jc w:val="both"/>
      </w:pPr>
      <w:bookmarkStart w:id="22" w:name="P436"/>
      <w:bookmarkEnd w:id="22"/>
      <w:r>
        <w:t xml:space="preserve">                 Заявление о ввозе (вывозе) биологических</w:t>
      </w:r>
    </w:p>
    <w:p w:rsidR="00BA78E5" w:rsidRDefault="00BA78E5">
      <w:pPr>
        <w:pStyle w:val="ConsPlusNonformat"/>
        <w:jc w:val="both"/>
      </w:pPr>
      <w:r>
        <w:t xml:space="preserve">            материалов, полученных при проведении клинического</w:t>
      </w:r>
    </w:p>
    <w:p w:rsidR="00BA78E5" w:rsidRDefault="00BA78E5">
      <w:pPr>
        <w:pStyle w:val="ConsPlusNonformat"/>
        <w:jc w:val="both"/>
      </w:pPr>
      <w:r>
        <w:t xml:space="preserve">                   исследования лекарственного препарата</w:t>
      </w:r>
    </w:p>
    <w:p w:rsidR="00BA78E5" w:rsidRDefault="00BA78E5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От ______________ 20__ г.                                 N _______________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Заявитель ____________________________________________________________.</w:t>
      </w:r>
    </w:p>
    <w:p w:rsidR="00BA78E5" w:rsidRDefault="00BA78E5">
      <w:pPr>
        <w:pStyle w:val="ConsPlusNonformat"/>
        <w:jc w:val="both"/>
      </w:pPr>
      <w:r>
        <w:t xml:space="preserve">                               (наименование заявителя)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Прошу предоставить разрешение на ввоз (вывоз) </w:t>
      </w:r>
      <w:proofErr w:type="gramStart"/>
      <w:r>
        <w:t>биологических  материалов</w:t>
      </w:r>
      <w:proofErr w:type="gramEnd"/>
    </w:p>
    <w:p w:rsidR="00BA78E5" w:rsidRDefault="00BA78E5">
      <w:pPr>
        <w:pStyle w:val="ConsPlusNonformat"/>
        <w:jc w:val="both"/>
      </w:pPr>
      <w:r>
        <w:t>___________________________________________________________________________</w:t>
      </w:r>
    </w:p>
    <w:p w:rsidR="00BA78E5" w:rsidRDefault="00BA78E5">
      <w:pPr>
        <w:pStyle w:val="ConsPlusNonformat"/>
        <w:jc w:val="both"/>
      </w:pPr>
      <w:r>
        <w:t xml:space="preserve">  (вид ввозимого (вывозимого) биологического материала, количество единиц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___________________________________________________________________________</w:t>
      </w:r>
    </w:p>
    <w:p w:rsidR="00BA78E5" w:rsidRDefault="00BA78E5">
      <w:pPr>
        <w:pStyle w:val="ConsPlusNonformat"/>
        <w:jc w:val="both"/>
      </w:pPr>
      <w:r>
        <w:t>каждого вида ввозимого (вывозимого) биологического материала, вид упаковки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__________________________________________________________________________,</w:t>
      </w:r>
    </w:p>
    <w:p w:rsidR="00BA78E5" w:rsidRDefault="00BA78E5">
      <w:pPr>
        <w:pStyle w:val="ConsPlusNonformat"/>
        <w:jc w:val="both"/>
      </w:pPr>
      <w:r>
        <w:t xml:space="preserve">     для каждого вида ввозимого (вывозимого) биологического материала)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полученных при проведении клинического исследования _______________________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__________________________________________________________________________,</w:t>
      </w:r>
    </w:p>
    <w:p w:rsidR="00BA78E5" w:rsidRDefault="00BA78E5">
      <w:pPr>
        <w:pStyle w:val="ConsPlusNonformat"/>
        <w:jc w:val="both"/>
      </w:pPr>
      <w:r>
        <w:t xml:space="preserve">    (наименование лекарственного препарата для медицинского применения)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проводимого   на    основании   разрешения   Министерства   здравоохранения</w:t>
      </w:r>
    </w:p>
    <w:p w:rsidR="00BA78E5" w:rsidRDefault="00BA78E5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____________ N _______ по протоколу клинического</w:t>
      </w:r>
    </w:p>
    <w:p w:rsidR="00BA78E5" w:rsidRDefault="00BA78E5">
      <w:pPr>
        <w:pStyle w:val="ConsPlusNonformat"/>
        <w:jc w:val="both"/>
      </w:pPr>
      <w:r>
        <w:t>исследования лекарственного препарата для медицинского применения N _______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___________________________________________________________________________</w:t>
      </w:r>
    </w:p>
    <w:p w:rsidR="00BA78E5" w:rsidRDefault="00BA78E5">
      <w:pPr>
        <w:pStyle w:val="ConsPlusNonformat"/>
        <w:jc w:val="both"/>
      </w:pPr>
      <w:r>
        <w:t>(наименование протокола клинического исследования лекарственного препарата</w:t>
      </w:r>
    </w:p>
    <w:p w:rsidR="00BA78E5" w:rsidRDefault="00BA78E5">
      <w:pPr>
        <w:pStyle w:val="ConsPlusNonformat"/>
        <w:jc w:val="both"/>
      </w:pPr>
      <w:r>
        <w:t xml:space="preserve">                       для медицинского применения)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__________________________________________________________________________.</w:t>
      </w:r>
    </w:p>
    <w:p w:rsidR="00BA78E5" w:rsidRDefault="00BA78E5">
      <w:pPr>
        <w:pStyle w:val="ConsPlusNonformat"/>
        <w:jc w:val="both"/>
      </w:pPr>
      <w:r>
        <w:t xml:space="preserve">     (цели и сроки проведения клинического исследования лекарственного</w:t>
      </w:r>
    </w:p>
    <w:p w:rsidR="00BA78E5" w:rsidRDefault="00BA78E5">
      <w:pPr>
        <w:pStyle w:val="ConsPlusNonformat"/>
        <w:jc w:val="both"/>
      </w:pPr>
      <w:r>
        <w:t xml:space="preserve">                  препарата для медицинского применения)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Цель ввоза (вывоза) биологических материалов, полученных при проведении</w:t>
      </w:r>
    </w:p>
    <w:p w:rsidR="00BA78E5" w:rsidRDefault="00BA78E5">
      <w:pPr>
        <w:pStyle w:val="ConsPlusNonformat"/>
        <w:jc w:val="both"/>
      </w:pPr>
      <w:r>
        <w:t xml:space="preserve">клинического   исследования   лекарственного   </w:t>
      </w:r>
      <w:proofErr w:type="gramStart"/>
      <w:r>
        <w:t>препарата  для</w:t>
      </w:r>
      <w:proofErr w:type="gramEnd"/>
      <w:r>
        <w:t xml:space="preserve">  медицинского</w:t>
      </w:r>
    </w:p>
    <w:p w:rsidR="00BA78E5" w:rsidRDefault="00BA78E5">
      <w:pPr>
        <w:pStyle w:val="ConsPlusNonformat"/>
        <w:jc w:val="both"/>
      </w:pPr>
      <w:r>
        <w:t>применения: ______________________________________________________________.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Наименование государства, в котором планируется проведение клинического</w:t>
      </w:r>
    </w:p>
    <w:p w:rsidR="00BA78E5" w:rsidRDefault="00BA78E5">
      <w:pPr>
        <w:pStyle w:val="ConsPlusNonformat"/>
        <w:jc w:val="both"/>
      </w:pPr>
      <w:r>
        <w:t>исследования лекарственного препарата для медицинского применения: ________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__________________________________________________________________________.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</w:t>
      </w:r>
      <w:proofErr w:type="gramStart"/>
      <w:r>
        <w:t>Место  нахождения</w:t>
      </w:r>
      <w:proofErr w:type="gramEnd"/>
      <w:r>
        <w:t xml:space="preserve">  и  полное  наименование организации, в адрес которой</w:t>
      </w:r>
    </w:p>
    <w:p w:rsidR="00BA78E5" w:rsidRDefault="00BA78E5">
      <w:pPr>
        <w:pStyle w:val="ConsPlusNonformat"/>
        <w:jc w:val="both"/>
      </w:pPr>
      <w:proofErr w:type="gramStart"/>
      <w:r>
        <w:t>планируется  осуществлять</w:t>
      </w:r>
      <w:proofErr w:type="gramEnd"/>
      <w:r>
        <w:t xml:space="preserve"> ввоз (вывоз) биологических материалов, полученных</w:t>
      </w:r>
    </w:p>
    <w:p w:rsidR="00BA78E5" w:rsidRDefault="00BA78E5">
      <w:pPr>
        <w:pStyle w:val="ConsPlusNonformat"/>
        <w:jc w:val="both"/>
      </w:pPr>
      <w:proofErr w:type="gramStart"/>
      <w:r>
        <w:t>при  проведении</w:t>
      </w:r>
      <w:proofErr w:type="gramEnd"/>
      <w:r>
        <w:t xml:space="preserve">  клинического  исследования  лекарственного  препарата  для</w:t>
      </w:r>
    </w:p>
    <w:p w:rsidR="00BA78E5" w:rsidRDefault="00BA78E5">
      <w:pPr>
        <w:pStyle w:val="ConsPlusNonformat"/>
        <w:jc w:val="both"/>
      </w:pPr>
      <w:r>
        <w:lastRenderedPageBreak/>
        <w:t>медицинского применения: _________________________________________________.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Уполномоченный</w:t>
      </w:r>
    </w:p>
    <w:p w:rsidR="00BA78E5" w:rsidRDefault="00BA78E5">
      <w:pPr>
        <w:pStyle w:val="ConsPlusNonformat"/>
        <w:jc w:val="both"/>
      </w:pPr>
      <w:r>
        <w:t>представитель заявителя _______________________________ ___________________</w:t>
      </w:r>
    </w:p>
    <w:p w:rsidR="00BA78E5" w:rsidRDefault="00BA78E5">
      <w:pPr>
        <w:pStyle w:val="ConsPlusNonformat"/>
        <w:jc w:val="both"/>
      </w:pPr>
      <w:r>
        <w:t xml:space="preserve">                                   (Ф.И.О.)                  (подпись)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right"/>
      </w:pPr>
      <w:r>
        <w:t>Приложение N 2</w:t>
      </w:r>
    </w:p>
    <w:p w:rsidR="00BA78E5" w:rsidRDefault="00BA78E5">
      <w:pPr>
        <w:pStyle w:val="ConsPlusNormal"/>
        <w:jc w:val="right"/>
      </w:pPr>
      <w:r>
        <w:t>к Административному регламенту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по предоставлению государственной</w:t>
      </w:r>
    </w:p>
    <w:p w:rsidR="00BA78E5" w:rsidRDefault="00BA78E5">
      <w:pPr>
        <w:pStyle w:val="ConsPlusNormal"/>
        <w:jc w:val="right"/>
      </w:pPr>
      <w:r>
        <w:t>услуги по выдаче разрешений</w:t>
      </w:r>
    </w:p>
    <w:p w:rsidR="00BA78E5" w:rsidRDefault="00BA78E5">
      <w:pPr>
        <w:pStyle w:val="ConsPlusNormal"/>
        <w:jc w:val="right"/>
      </w:pPr>
      <w:r>
        <w:t>на ввоз на территорию Российской</w:t>
      </w:r>
    </w:p>
    <w:p w:rsidR="00BA78E5" w:rsidRDefault="00BA78E5">
      <w:pPr>
        <w:pStyle w:val="ConsPlusNormal"/>
        <w:jc w:val="right"/>
      </w:pPr>
      <w:r>
        <w:t>Федерации и вывоз за пределы</w:t>
      </w:r>
    </w:p>
    <w:p w:rsidR="00BA78E5" w:rsidRDefault="00BA78E5">
      <w:pPr>
        <w:pStyle w:val="ConsPlusNormal"/>
        <w:jc w:val="right"/>
      </w:pPr>
      <w:r>
        <w:t>территории Российской Федерации</w:t>
      </w:r>
    </w:p>
    <w:p w:rsidR="00BA78E5" w:rsidRDefault="00BA78E5">
      <w:pPr>
        <w:pStyle w:val="ConsPlusNormal"/>
        <w:jc w:val="right"/>
      </w:pPr>
      <w:r>
        <w:t>биологических материалов, полученных</w:t>
      </w:r>
    </w:p>
    <w:p w:rsidR="00BA78E5" w:rsidRDefault="00BA78E5">
      <w:pPr>
        <w:pStyle w:val="ConsPlusNormal"/>
        <w:jc w:val="right"/>
      </w:pPr>
      <w:r>
        <w:t>при проведении клинического</w:t>
      </w:r>
    </w:p>
    <w:p w:rsidR="00BA78E5" w:rsidRDefault="00BA78E5">
      <w:pPr>
        <w:pStyle w:val="ConsPlusNormal"/>
        <w:jc w:val="right"/>
      </w:pPr>
      <w:r>
        <w:t>исследования лекарственного</w:t>
      </w:r>
    </w:p>
    <w:p w:rsidR="00BA78E5" w:rsidRDefault="00BA78E5">
      <w:pPr>
        <w:pStyle w:val="ConsPlusNormal"/>
        <w:jc w:val="right"/>
      </w:pPr>
      <w:r>
        <w:t>препарата для медицинского</w:t>
      </w:r>
    </w:p>
    <w:p w:rsidR="00BA78E5" w:rsidRDefault="00BA78E5">
      <w:pPr>
        <w:pStyle w:val="ConsPlusNormal"/>
        <w:jc w:val="right"/>
      </w:pPr>
      <w:r>
        <w:t>применения, утвержденному приказом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от 2 августа 2012 г. N 61н</w:t>
      </w:r>
    </w:p>
    <w:p w:rsidR="00BA78E5" w:rsidRDefault="00BA78E5">
      <w:pPr>
        <w:pStyle w:val="ConsPlusNormal"/>
        <w:jc w:val="right"/>
      </w:pPr>
    </w:p>
    <w:p w:rsidR="00BA78E5" w:rsidRDefault="00BA78E5">
      <w:pPr>
        <w:pStyle w:val="ConsPlusNormal"/>
        <w:jc w:val="right"/>
      </w:pPr>
      <w:r>
        <w:t>Форма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nformat"/>
        <w:jc w:val="both"/>
      </w:pPr>
      <w:bookmarkStart w:id="23" w:name="P510"/>
      <w:bookmarkEnd w:id="23"/>
      <w:r>
        <w:t xml:space="preserve">           Заявление о ввозе (вывозе) дополнительного количества</w:t>
      </w:r>
    </w:p>
    <w:p w:rsidR="00BA78E5" w:rsidRDefault="00BA78E5">
      <w:pPr>
        <w:pStyle w:val="ConsPlusNonformat"/>
        <w:jc w:val="both"/>
      </w:pPr>
      <w:r>
        <w:t xml:space="preserve">            биологических материалов, полученных при проведении</w:t>
      </w:r>
    </w:p>
    <w:p w:rsidR="00BA78E5" w:rsidRDefault="00BA78E5">
      <w:pPr>
        <w:pStyle w:val="ConsPlusNonformat"/>
        <w:jc w:val="both"/>
      </w:pPr>
      <w:r>
        <w:t xml:space="preserve">            клинического исследования лекарственного препарата</w:t>
      </w:r>
    </w:p>
    <w:p w:rsidR="00BA78E5" w:rsidRDefault="00BA78E5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От _____________ 20__ г.                                       N __________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Заявитель ____________________________________________________________.</w:t>
      </w:r>
    </w:p>
    <w:p w:rsidR="00BA78E5" w:rsidRDefault="00BA78E5">
      <w:pPr>
        <w:pStyle w:val="ConsPlusNonformat"/>
        <w:jc w:val="both"/>
      </w:pPr>
      <w:r>
        <w:t xml:space="preserve">                                (наименование заявителя)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Прошу   предоставить   разрешение   на   </w:t>
      </w:r>
      <w:proofErr w:type="gramStart"/>
      <w:r>
        <w:t>ввоз  (</w:t>
      </w:r>
      <w:proofErr w:type="gramEnd"/>
      <w:r>
        <w:t>вывоз)  дополнительного</w:t>
      </w:r>
    </w:p>
    <w:p w:rsidR="00BA78E5" w:rsidRDefault="00BA78E5">
      <w:pPr>
        <w:pStyle w:val="ConsPlusNonformat"/>
        <w:jc w:val="both"/>
      </w:pPr>
      <w:r>
        <w:t>количества биологических материалов _______________________________________</w:t>
      </w:r>
    </w:p>
    <w:p w:rsidR="00BA78E5" w:rsidRDefault="00BA78E5">
      <w:pPr>
        <w:pStyle w:val="ConsPlusNonformat"/>
        <w:jc w:val="both"/>
      </w:pPr>
      <w:r>
        <w:t xml:space="preserve">                                          (вид ввозимого (вывозимого)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___________________________________________________________________________</w:t>
      </w:r>
    </w:p>
    <w:p w:rsidR="00BA78E5" w:rsidRDefault="00BA78E5">
      <w:pPr>
        <w:pStyle w:val="ConsPlusNonformat"/>
        <w:jc w:val="both"/>
      </w:pPr>
      <w:r>
        <w:t xml:space="preserve">    биологического материала, количество единиц каждого вида ввозимого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__________________________________________________________________________,</w:t>
      </w:r>
    </w:p>
    <w:p w:rsidR="00BA78E5" w:rsidRDefault="00BA78E5">
      <w:pPr>
        <w:pStyle w:val="ConsPlusNonformat"/>
        <w:jc w:val="both"/>
      </w:pPr>
      <w:r>
        <w:t xml:space="preserve">   (вывозимого) биологического материала, вид упаковки для каждого вида</w:t>
      </w:r>
    </w:p>
    <w:p w:rsidR="00BA78E5" w:rsidRDefault="00BA78E5">
      <w:pPr>
        <w:pStyle w:val="ConsPlusNonformat"/>
        <w:jc w:val="both"/>
      </w:pPr>
      <w:r>
        <w:t xml:space="preserve">             ввозимого (вывозимого) биологического материала)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полученных при проведении клинического исследования _______________________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__________________________________________________________________________,</w:t>
      </w:r>
    </w:p>
    <w:p w:rsidR="00BA78E5" w:rsidRDefault="00BA78E5">
      <w:pPr>
        <w:pStyle w:val="ConsPlusNonformat"/>
        <w:jc w:val="both"/>
      </w:pPr>
      <w:r>
        <w:t xml:space="preserve">    (наименование лекарственного препарата для медицинского применения)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проводимого   на    основании   разрешения   Министерства   здравоохранения</w:t>
      </w:r>
    </w:p>
    <w:p w:rsidR="00BA78E5" w:rsidRDefault="00BA78E5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___________  N  _____  по протоколу клинического</w:t>
      </w:r>
    </w:p>
    <w:p w:rsidR="00BA78E5" w:rsidRDefault="00BA78E5">
      <w:pPr>
        <w:pStyle w:val="ConsPlusNonformat"/>
        <w:jc w:val="both"/>
      </w:pPr>
      <w:r>
        <w:t>исследования лекарственного препарата для медицинского применения N _____: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___________________________________________________________________________</w:t>
      </w:r>
    </w:p>
    <w:p w:rsidR="00BA78E5" w:rsidRDefault="00BA78E5">
      <w:pPr>
        <w:pStyle w:val="ConsPlusNonformat"/>
        <w:jc w:val="both"/>
      </w:pPr>
      <w:r>
        <w:t>(наименование протокола клинического исследования лекарственного препарата</w:t>
      </w:r>
    </w:p>
    <w:p w:rsidR="00BA78E5" w:rsidRDefault="00BA78E5">
      <w:pPr>
        <w:pStyle w:val="ConsPlusNonformat"/>
        <w:jc w:val="both"/>
      </w:pPr>
      <w:r>
        <w:t xml:space="preserve">                       для медицинского применения)</w:t>
      </w:r>
    </w:p>
    <w:p w:rsidR="00BA78E5" w:rsidRDefault="00BA78E5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BA78E5" w:rsidRDefault="00BA78E5">
      <w:pPr>
        <w:pStyle w:val="ConsPlusNonformat"/>
        <w:jc w:val="both"/>
      </w:pPr>
      <w:r>
        <w:t>(цели и сроки проведения клинического исследования лекарственного препарата</w:t>
      </w:r>
    </w:p>
    <w:p w:rsidR="00BA78E5" w:rsidRDefault="00BA78E5">
      <w:pPr>
        <w:pStyle w:val="ConsPlusNonformat"/>
        <w:jc w:val="both"/>
      </w:pPr>
      <w:r>
        <w:t xml:space="preserve">                       для медицинского применения)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Цель ввоза (вывоза) биологических материалов, полученных при проведении</w:t>
      </w:r>
    </w:p>
    <w:p w:rsidR="00BA78E5" w:rsidRDefault="00BA78E5">
      <w:pPr>
        <w:pStyle w:val="ConsPlusNonformat"/>
        <w:jc w:val="both"/>
      </w:pPr>
      <w:r>
        <w:t xml:space="preserve">клинического   исследования   лекарственного   </w:t>
      </w:r>
      <w:proofErr w:type="gramStart"/>
      <w:r>
        <w:t>препарата  для</w:t>
      </w:r>
      <w:proofErr w:type="gramEnd"/>
      <w:r>
        <w:t xml:space="preserve">  медицинского</w:t>
      </w:r>
    </w:p>
    <w:p w:rsidR="00BA78E5" w:rsidRDefault="00BA78E5">
      <w:pPr>
        <w:pStyle w:val="ConsPlusNonformat"/>
        <w:jc w:val="both"/>
      </w:pPr>
      <w:r>
        <w:t>применения: ______________________________________________________________.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Наименование государства, в котором планируется проведение клинического</w:t>
      </w:r>
    </w:p>
    <w:p w:rsidR="00BA78E5" w:rsidRDefault="00BA78E5">
      <w:pPr>
        <w:pStyle w:val="ConsPlusNonformat"/>
        <w:jc w:val="both"/>
      </w:pPr>
      <w:r>
        <w:t>исследования лекарственного препарата для медицинского применения: _______.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</w:t>
      </w:r>
      <w:proofErr w:type="gramStart"/>
      <w:r>
        <w:t>Место  нахождения</w:t>
      </w:r>
      <w:proofErr w:type="gramEnd"/>
      <w:r>
        <w:t xml:space="preserve">  и  полное  наименование организации, в адрес которой</w:t>
      </w:r>
    </w:p>
    <w:p w:rsidR="00BA78E5" w:rsidRDefault="00BA78E5">
      <w:pPr>
        <w:pStyle w:val="ConsPlusNonformat"/>
        <w:jc w:val="both"/>
      </w:pPr>
      <w:proofErr w:type="gramStart"/>
      <w:r>
        <w:t>планируется  осуществлять</w:t>
      </w:r>
      <w:proofErr w:type="gramEnd"/>
      <w:r>
        <w:t xml:space="preserve"> ввоз (вывоз) биологических материалов, полученных</w:t>
      </w:r>
    </w:p>
    <w:p w:rsidR="00BA78E5" w:rsidRDefault="00BA78E5">
      <w:pPr>
        <w:pStyle w:val="ConsPlusNonformat"/>
        <w:jc w:val="both"/>
      </w:pPr>
      <w:proofErr w:type="gramStart"/>
      <w:r>
        <w:t>при  проведении</w:t>
      </w:r>
      <w:proofErr w:type="gramEnd"/>
      <w:r>
        <w:t xml:space="preserve">  клинического  исследования  лекарственного  препарата  для</w:t>
      </w:r>
    </w:p>
    <w:p w:rsidR="00BA78E5" w:rsidRDefault="00BA78E5">
      <w:pPr>
        <w:pStyle w:val="ConsPlusNonformat"/>
        <w:jc w:val="both"/>
      </w:pPr>
      <w:r>
        <w:t>медицинского применения: _________________________________________________.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Уполномоченный</w:t>
      </w:r>
    </w:p>
    <w:p w:rsidR="00BA78E5" w:rsidRDefault="00BA78E5">
      <w:pPr>
        <w:pStyle w:val="ConsPlusNonformat"/>
        <w:jc w:val="both"/>
      </w:pPr>
      <w:r>
        <w:t>представитель заявителя   ____________________________   __________________</w:t>
      </w:r>
    </w:p>
    <w:p w:rsidR="00BA78E5" w:rsidRDefault="00BA78E5">
      <w:pPr>
        <w:pStyle w:val="ConsPlusNonformat"/>
        <w:jc w:val="both"/>
      </w:pPr>
      <w:r>
        <w:t xml:space="preserve">                                    (Ф.И.О.)                  (подпись)</w:t>
      </w:r>
    </w:p>
    <w:p w:rsidR="00BA78E5" w:rsidRDefault="00BA78E5">
      <w:pPr>
        <w:pStyle w:val="ConsPlusNormal"/>
        <w:jc w:val="both"/>
      </w:pPr>
    </w:p>
    <w:p w:rsidR="009249C9" w:rsidRDefault="009249C9">
      <w:pPr>
        <w:pStyle w:val="ConsPlusNormal"/>
        <w:jc w:val="right"/>
      </w:pPr>
    </w:p>
    <w:p w:rsidR="009249C9" w:rsidRDefault="009249C9">
      <w:pPr>
        <w:pStyle w:val="ConsPlusNormal"/>
        <w:jc w:val="right"/>
      </w:pPr>
    </w:p>
    <w:p w:rsidR="009249C9" w:rsidRDefault="009249C9">
      <w:pPr>
        <w:pStyle w:val="ConsPlusNormal"/>
        <w:jc w:val="right"/>
      </w:pPr>
    </w:p>
    <w:p w:rsidR="00BA78E5" w:rsidRDefault="00BA78E5">
      <w:pPr>
        <w:pStyle w:val="ConsPlusNormal"/>
        <w:jc w:val="right"/>
      </w:pPr>
      <w:r>
        <w:t>Приложение N 3</w:t>
      </w:r>
    </w:p>
    <w:p w:rsidR="00BA78E5" w:rsidRDefault="00BA78E5">
      <w:pPr>
        <w:pStyle w:val="ConsPlusNormal"/>
        <w:jc w:val="right"/>
      </w:pPr>
      <w:r>
        <w:t>к Административному регламенту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по предоставлению государственной</w:t>
      </w:r>
    </w:p>
    <w:p w:rsidR="00BA78E5" w:rsidRDefault="00BA78E5">
      <w:pPr>
        <w:pStyle w:val="ConsPlusNormal"/>
        <w:jc w:val="right"/>
      </w:pPr>
      <w:r>
        <w:t>услуги по выдаче разрешений</w:t>
      </w:r>
    </w:p>
    <w:p w:rsidR="00BA78E5" w:rsidRDefault="00BA78E5">
      <w:pPr>
        <w:pStyle w:val="ConsPlusNormal"/>
        <w:jc w:val="right"/>
      </w:pPr>
      <w:r>
        <w:t>на ввоз на территорию Российской</w:t>
      </w:r>
    </w:p>
    <w:p w:rsidR="00BA78E5" w:rsidRDefault="00BA78E5">
      <w:pPr>
        <w:pStyle w:val="ConsPlusNormal"/>
        <w:jc w:val="right"/>
      </w:pPr>
      <w:r>
        <w:t>Федерации и вывоз за пределы</w:t>
      </w:r>
    </w:p>
    <w:p w:rsidR="00BA78E5" w:rsidRDefault="00BA78E5">
      <w:pPr>
        <w:pStyle w:val="ConsPlusNormal"/>
        <w:jc w:val="right"/>
      </w:pPr>
      <w:r>
        <w:t>территории Российской Федерации</w:t>
      </w:r>
    </w:p>
    <w:p w:rsidR="00BA78E5" w:rsidRDefault="00BA78E5">
      <w:pPr>
        <w:pStyle w:val="ConsPlusNormal"/>
        <w:jc w:val="right"/>
      </w:pPr>
      <w:r>
        <w:t>биологических материалов, полученных</w:t>
      </w:r>
    </w:p>
    <w:p w:rsidR="00BA78E5" w:rsidRDefault="00BA78E5">
      <w:pPr>
        <w:pStyle w:val="ConsPlusNormal"/>
        <w:jc w:val="right"/>
      </w:pPr>
      <w:r>
        <w:t>при проведении клинического</w:t>
      </w:r>
    </w:p>
    <w:p w:rsidR="00BA78E5" w:rsidRDefault="00BA78E5">
      <w:pPr>
        <w:pStyle w:val="ConsPlusNormal"/>
        <w:jc w:val="right"/>
      </w:pPr>
      <w:r>
        <w:t>исследования лекарственного</w:t>
      </w:r>
    </w:p>
    <w:p w:rsidR="00BA78E5" w:rsidRDefault="00BA78E5">
      <w:pPr>
        <w:pStyle w:val="ConsPlusNormal"/>
        <w:jc w:val="right"/>
      </w:pPr>
      <w:r>
        <w:t>препарата для медицинского</w:t>
      </w:r>
    </w:p>
    <w:p w:rsidR="00BA78E5" w:rsidRDefault="00BA78E5">
      <w:pPr>
        <w:pStyle w:val="ConsPlusNormal"/>
        <w:jc w:val="right"/>
      </w:pPr>
      <w:r>
        <w:t>применения, утвержденному приказом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от 2 августа 2012 г. N 61н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A78E5" w:rsidRDefault="00BA78E5">
      <w:pPr>
        <w:pStyle w:val="ConsPlusNonformat"/>
        <w:jc w:val="both"/>
      </w:pPr>
      <w:bookmarkStart w:id="24" w:name="P582"/>
      <w:bookmarkEnd w:id="24"/>
      <w:r>
        <w:rPr>
          <w:sz w:val="12"/>
        </w:rPr>
        <w:t>│          Блок-схема исполнения административной процедуры "Рассмотрение документов и принятие решения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                     о выдаче разрешения или об отказе в выдаче разрешения"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├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Депар</w:t>
      </w:r>
      <w:proofErr w:type="spellEnd"/>
      <w:r>
        <w:rPr>
          <w:sz w:val="12"/>
        </w:rPr>
        <w:t>- │                                               ┌──────────────────────┬       ┌─────────────────────────┐│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тамент</w:t>
      </w:r>
      <w:proofErr w:type="spellEnd"/>
      <w:r>
        <w:rPr>
          <w:sz w:val="12"/>
        </w:rPr>
        <w:t xml:space="preserve"> │                                               │Оформление разрешения │       │Согласование начальником ││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госу</w:t>
      </w:r>
      <w:proofErr w:type="spellEnd"/>
      <w:r>
        <w:rPr>
          <w:sz w:val="12"/>
        </w:rPr>
        <w:t>-  │                                               │или уведомления об    │       │отдела и подписание      ││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дарст</w:t>
      </w:r>
      <w:proofErr w:type="spellEnd"/>
      <w:r>
        <w:rPr>
          <w:sz w:val="12"/>
        </w:rPr>
        <w:t>- │                                               │отказе в выдаче       ├─────</w:t>
      </w:r>
      <w:proofErr w:type="gramStart"/>
      <w:r>
        <w:rPr>
          <w:sz w:val="12"/>
        </w:rPr>
        <w:t>─&gt;│</w:t>
      </w:r>
      <w:proofErr w:type="gramEnd"/>
      <w:r>
        <w:rPr>
          <w:sz w:val="12"/>
        </w:rPr>
        <w:t>директором Департамента  ││</w:t>
      </w:r>
    </w:p>
    <w:p w:rsidR="00BA78E5" w:rsidRDefault="00BA78E5">
      <w:pPr>
        <w:pStyle w:val="ConsPlusNonformat"/>
        <w:jc w:val="both"/>
      </w:pPr>
      <w:r>
        <w:rPr>
          <w:sz w:val="12"/>
        </w:rPr>
        <w:t xml:space="preserve">│вен-   │                                               │разрешения - 1 рабочий│       </w:t>
      </w:r>
      <w:proofErr w:type="gramStart"/>
      <w:r>
        <w:rPr>
          <w:sz w:val="12"/>
        </w:rPr>
        <w:t>│(</w:t>
      </w:r>
      <w:proofErr w:type="gramEnd"/>
      <w:r>
        <w:rPr>
          <w:sz w:val="12"/>
        </w:rPr>
        <w:t>заместителем директора  ││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                                               │день                  │       │Департамента) - 2 рабочих││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регу</w:t>
      </w:r>
      <w:proofErr w:type="spellEnd"/>
      <w:r>
        <w:rPr>
          <w:sz w:val="12"/>
        </w:rPr>
        <w:t>-  │                                               └──────────────────────┘       │дня                      ││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лиро</w:t>
      </w:r>
      <w:proofErr w:type="spellEnd"/>
      <w:r>
        <w:rPr>
          <w:sz w:val="12"/>
        </w:rPr>
        <w:t>-  │                     ┌─────────────┐                       /\                 └────────────┬────────────┘│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proofErr w:type="gramStart"/>
      <w:r>
        <w:rPr>
          <w:sz w:val="12"/>
        </w:rPr>
        <w:t>вания</w:t>
      </w:r>
      <w:proofErr w:type="spellEnd"/>
      <w:r>
        <w:rPr>
          <w:sz w:val="12"/>
        </w:rPr>
        <w:t xml:space="preserve">  │</w:t>
      </w:r>
      <w:proofErr w:type="gramEnd"/>
      <w:r>
        <w:rPr>
          <w:sz w:val="12"/>
        </w:rPr>
        <w:t xml:space="preserve">                     │Регистрация  │                       │                               │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обра</w:t>
      </w:r>
      <w:proofErr w:type="spellEnd"/>
      <w:r>
        <w:rPr>
          <w:sz w:val="12"/>
        </w:rPr>
        <w:t>-  │                     │документов в │                       │                               │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proofErr w:type="gramStart"/>
      <w:r>
        <w:rPr>
          <w:sz w:val="12"/>
        </w:rPr>
        <w:t>щения</w:t>
      </w:r>
      <w:proofErr w:type="spellEnd"/>
      <w:r>
        <w:rPr>
          <w:sz w:val="12"/>
        </w:rPr>
        <w:t xml:space="preserve">  │</w:t>
      </w:r>
      <w:proofErr w:type="gramEnd"/>
      <w:r>
        <w:rPr>
          <w:sz w:val="12"/>
        </w:rPr>
        <w:t xml:space="preserve">   ┌──────────────┤  │Департаменте │                       │                               │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лекар</w:t>
      </w:r>
      <w:proofErr w:type="spellEnd"/>
      <w:r>
        <w:rPr>
          <w:sz w:val="12"/>
        </w:rPr>
        <w:t xml:space="preserve">- │   │Поступление   </w:t>
      </w:r>
      <w:proofErr w:type="gramStart"/>
      <w:r>
        <w:rPr>
          <w:sz w:val="12"/>
        </w:rPr>
        <w:t>│  │</w:t>
      </w:r>
      <w:proofErr w:type="gramEnd"/>
      <w:r>
        <w:rPr>
          <w:sz w:val="12"/>
        </w:rPr>
        <w:t>управления   │                       │                               │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ствен</w:t>
      </w:r>
      <w:proofErr w:type="spellEnd"/>
      <w:r>
        <w:rPr>
          <w:sz w:val="12"/>
        </w:rPr>
        <w:t>- │   │в Министерство</w:t>
      </w:r>
      <w:proofErr w:type="gramStart"/>
      <w:r>
        <w:rPr>
          <w:sz w:val="12"/>
        </w:rPr>
        <w:t>\  │</w:t>
      </w:r>
      <w:proofErr w:type="gramEnd"/>
      <w:r>
        <w:rPr>
          <w:sz w:val="12"/>
        </w:rPr>
        <w:t>делами       │                       │                               │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ных</w:t>
      </w:r>
      <w:proofErr w:type="spellEnd"/>
      <w:r>
        <w:rPr>
          <w:sz w:val="12"/>
        </w:rPr>
        <w:t xml:space="preserve">    │   │документов    </w:t>
      </w:r>
      <w:proofErr w:type="gramStart"/>
      <w:r>
        <w:rPr>
          <w:sz w:val="12"/>
        </w:rPr>
        <w:t>/  │</w:t>
      </w:r>
      <w:proofErr w:type="gramEnd"/>
      <w:r>
        <w:rPr>
          <w:sz w:val="12"/>
        </w:rPr>
        <w:t>Министерства │                       │                               │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│средств│   └──────────────</w:t>
      </w:r>
      <w:proofErr w:type="gramStart"/>
      <w:r>
        <w:rPr>
          <w:sz w:val="12"/>
        </w:rPr>
        <w:t>┤  │</w:t>
      </w:r>
      <w:proofErr w:type="gramEnd"/>
      <w:r>
        <w:rPr>
          <w:sz w:val="12"/>
        </w:rPr>
        <w:t>и направление│                       │                               \/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Минис</w:t>
      </w:r>
      <w:proofErr w:type="spellEnd"/>
      <w:r>
        <w:rPr>
          <w:sz w:val="12"/>
        </w:rPr>
        <w:t xml:space="preserve">- │                  </w:t>
      </w:r>
      <w:proofErr w:type="gramStart"/>
      <w:r>
        <w:rPr>
          <w:sz w:val="12"/>
        </w:rPr>
        <w:t>│  │</w:t>
      </w:r>
      <w:proofErr w:type="gramEnd"/>
      <w:r>
        <w:rPr>
          <w:sz w:val="12"/>
        </w:rPr>
        <w:t>в Департамент│           ┌───────────┴───────────────┐     ┌─────────────────────┐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терства</w:t>
      </w:r>
      <w:proofErr w:type="spellEnd"/>
      <w:r>
        <w:rPr>
          <w:sz w:val="12"/>
        </w:rPr>
        <w:t xml:space="preserve">│                     │- 1 </w:t>
      </w:r>
      <w:proofErr w:type="gramStart"/>
      <w:r>
        <w:rPr>
          <w:sz w:val="12"/>
        </w:rPr>
        <w:t>рабочий  │</w:t>
      </w:r>
      <w:proofErr w:type="gramEnd"/>
      <w:r>
        <w:rPr>
          <w:sz w:val="12"/>
        </w:rPr>
        <w:t xml:space="preserve">           │Проверка полноты и         │     │Вручение          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 xml:space="preserve">│       │                     │день         │           │достоверности </w:t>
      </w:r>
      <w:proofErr w:type="gramStart"/>
      <w:r>
        <w:rPr>
          <w:sz w:val="12"/>
        </w:rPr>
        <w:t xml:space="preserve">сведений,   </w:t>
      </w:r>
      <w:proofErr w:type="gramEnd"/>
      <w:r>
        <w:rPr>
          <w:sz w:val="12"/>
        </w:rPr>
        <w:t xml:space="preserve"> │     │(направление)     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└─────┬───────┘           │содержащихся в             │     │разрешения или    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      │                   │представленных документах, │     │уведомления об отказе│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      \/                  │- 4 рабочих дня            │     │в выдаче разрешения -│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┌──────────────┐          └───────────────────────────┘     │2 рабочих дня     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│Назначение    │                        /\                  └─────────────────────┘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│ответственного│                        │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│исполнителя - ├────────────────────────┘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│1 рабочий день│                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└──────────────┘                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└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A78E5" w:rsidRDefault="00BA78E5">
      <w:pPr>
        <w:pStyle w:val="ConsPlusNormal"/>
        <w:jc w:val="both"/>
      </w:pPr>
      <w:bookmarkStart w:id="25" w:name="_GoBack"/>
      <w:bookmarkEnd w:id="25"/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right"/>
      </w:pPr>
      <w:r>
        <w:t>Приложение N 4</w:t>
      </w:r>
    </w:p>
    <w:p w:rsidR="00BA78E5" w:rsidRDefault="00BA78E5">
      <w:pPr>
        <w:pStyle w:val="ConsPlusNormal"/>
        <w:jc w:val="right"/>
      </w:pPr>
      <w:r>
        <w:t>к Административному регламенту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по предоставлению государственной</w:t>
      </w:r>
    </w:p>
    <w:p w:rsidR="00BA78E5" w:rsidRDefault="00BA78E5">
      <w:pPr>
        <w:pStyle w:val="ConsPlusNormal"/>
        <w:jc w:val="right"/>
      </w:pPr>
      <w:r>
        <w:t>услуги по выдаче разрешений</w:t>
      </w:r>
    </w:p>
    <w:p w:rsidR="00BA78E5" w:rsidRDefault="00BA78E5">
      <w:pPr>
        <w:pStyle w:val="ConsPlusNormal"/>
        <w:jc w:val="right"/>
      </w:pPr>
      <w:r>
        <w:t>на ввоз на территорию Российской</w:t>
      </w:r>
    </w:p>
    <w:p w:rsidR="00BA78E5" w:rsidRDefault="00BA78E5">
      <w:pPr>
        <w:pStyle w:val="ConsPlusNormal"/>
        <w:jc w:val="right"/>
      </w:pPr>
      <w:r>
        <w:t>Федерации и вывоз за пределы</w:t>
      </w:r>
    </w:p>
    <w:p w:rsidR="00BA78E5" w:rsidRDefault="00BA78E5">
      <w:pPr>
        <w:pStyle w:val="ConsPlusNormal"/>
        <w:jc w:val="right"/>
      </w:pPr>
      <w:r>
        <w:t>территории Российской Федерации</w:t>
      </w:r>
    </w:p>
    <w:p w:rsidR="00BA78E5" w:rsidRDefault="00BA78E5">
      <w:pPr>
        <w:pStyle w:val="ConsPlusNormal"/>
        <w:jc w:val="right"/>
      </w:pPr>
      <w:r>
        <w:t>биологических материалов, полученных</w:t>
      </w:r>
    </w:p>
    <w:p w:rsidR="00BA78E5" w:rsidRDefault="00BA78E5">
      <w:pPr>
        <w:pStyle w:val="ConsPlusNormal"/>
        <w:jc w:val="right"/>
      </w:pPr>
      <w:r>
        <w:t>при проведении клинического</w:t>
      </w:r>
    </w:p>
    <w:p w:rsidR="00BA78E5" w:rsidRDefault="00BA78E5">
      <w:pPr>
        <w:pStyle w:val="ConsPlusNormal"/>
        <w:jc w:val="right"/>
      </w:pPr>
      <w:r>
        <w:t>исследования лекарственного</w:t>
      </w:r>
    </w:p>
    <w:p w:rsidR="00BA78E5" w:rsidRDefault="00BA78E5">
      <w:pPr>
        <w:pStyle w:val="ConsPlusNormal"/>
        <w:jc w:val="right"/>
      </w:pPr>
      <w:r>
        <w:t>препарата для медицинского</w:t>
      </w:r>
    </w:p>
    <w:p w:rsidR="00BA78E5" w:rsidRDefault="00BA78E5">
      <w:pPr>
        <w:pStyle w:val="ConsPlusNormal"/>
        <w:jc w:val="right"/>
      </w:pPr>
      <w:r>
        <w:t>применения, утвержденному приказом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от 2 августа 2012 г. N 61н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A78E5" w:rsidRDefault="00BA78E5">
      <w:pPr>
        <w:pStyle w:val="ConsPlusNonformat"/>
        <w:jc w:val="both"/>
      </w:pPr>
      <w:bookmarkStart w:id="26" w:name="P637"/>
      <w:bookmarkEnd w:id="26"/>
      <w:r>
        <w:rPr>
          <w:sz w:val="12"/>
        </w:rPr>
        <w:t>│           Блок-схема исполнения административной процедуры "Рассмотрение заявления о ввозе (</w:t>
      </w:r>
      <w:proofErr w:type="gramStart"/>
      <w:r>
        <w:rPr>
          <w:sz w:val="12"/>
        </w:rPr>
        <w:t xml:space="preserve">вывозе)   </w:t>
      </w:r>
      <w:proofErr w:type="gramEnd"/>
      <w:r>
        <w:rPr>
          <w:sz w:val="12"/>
        </w:rPr>
        <w:t xml:space="preserve">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дополнительного количества биологических материалов и принятие решения о выдаче дополнения к разрешению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                           или об отказе в выдаче дополнения к разрешению"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├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Депар</w:t>
      </w:r>
      <w:proofErr w:type="spellEnd"/>
      <w:r>
        <w:rPr>
          <w:sz w:val="12"/>
        </w:rPr>
        <w:t>- │                                          ┌──────────────────────────┐        ┌──────────────────────────</w:t>
      </w:r>
      <w:proofErr w:type="gramStart"/>
      <w:r>
        <w:rPr>
          <w:sz w:val="12"/>
        </w:rPr>
        <w:t>┐  │</w:t>
      </w:r>
      <w:proofErr w:type="gramEnd"/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тамент</w:t>
      </w:r>
      <w:proofErr w:type="spellEnd"/>
      <w:r>
        <w:rPr>
          <w:sz w:val="12"/>
        </w:rPr>
        <w:t xml:space="preserve"> │                                          │Оформление дополнения к   │        │Согласование </w:t>
      </w:r>
      <w:proofErr w:type="gramStart"/>
      <w:r>
        <w:rPr>
          <w:sz w:val="12"/>
        </w:rPr>
        <w:t>начальником  │</w:t>
      </w:r>
      <w:proofErr w:type="gramEnd"/>
      <w:r>
        <w:rPr>
          <w:sz w:val="12"/>
        </w:rPr>
        <w:t xml:space="preserve">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госу</w:t>
      </w:r>
      <w:proofErr w:type="spellEnd"/>
      <w:r>
        <w:rPr>
          <w:sz w:val="12"/>
        </w:rPr>
        <w:t xml:space="preserve">-  │                                          │разрешению или уведомления│        │отдела и подписание       </w:t>
      </w:r>
      <w:proofErr w:type="gramStart"/>
      <w:r>
        <w:rPr>
          <w:sz w:val="12"/>
        </w:rPr>
        <w:t>│  │</w:t>
      </w:r>
      <w:proofErr w:type="gramEnd"/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дарст</w:t>
      </w:r>
      <w:proofErr w:type="spellEnd"/>
      <w:r>
        <w:rPr>
          <w:sz w:val="12"/>
        </w:rPr>
        <w:t>- │                                          │об отказе в выдаче        ├──────</w:t>
      </w:r>
      <w:proofErr w:type="gramStart"/>
      <w:r>
        <w:rPr>
          <w:sz w:val="12"/>
        </w:rPr>
        <w:t>─&gt;│</w:t>
      </w:r>
      <w:proofErr w:type="gramEnd"/>
      <w:r>
        <w:rPr>
          <w:sz w:val="12"/>
        </w:rPr>
        <w:t>директором Департамента   │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 xml:space="preserve">│вен-   │                                          │дополнения к разрешению - │        </w:t>
      </w:r>
      <w:proofErr w:type="gramStart"/>
      <w:r>
        <w:rPr>
          <w:sz w:val="12"/>
        </w:rPr>
        <w:t>│(</w:t>
      </w:r>
      <w:proofErr w:type="gramEnd"/>
      <w:r>
        <w:rPr>
          <w:sz w:val="12"/>
        </w:rPr>
        <w:t>заместителем директора   │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                                          │2 рабочих дня             │        │Департамента) дополнения к</w:t>
      </w:r>
      <w:proofErr w:type="gramStart"/>
      <w:r>
        <w:rPr>
          <w:sz w:val="12"/>
        </w:rPr>
        <w:t>│  │</w:t>
      </w:r>
      <w:proofErr w:type="gramEnd"/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регу</w:t>
      </w:r>
      <w:proofErr w:type="spellEnd"/>
      <w:r>
        <w:rPr>
          <w:sz w:val="12"/>
        </w:rPr>
        <w:t>-  │                                          └──────────────────────────┘        │разрешению или уведомления</w:t>
      </w:r>
      <w:proofErr w:type="gramStart"/>
      <w:r>
        <w:rPr>
          <w:sz w:val="12"/>
        </w:rPr>
        <w:t>│  │</w:t>
      </w:r>
      <w:proofErr w:type="gramEnd"/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лиро</w:t>
      </w:r>
      <w:proofErr w:type="spellEnd"/>
      <w:r>
        <w:rPr>
          <w:sz w:val="12"/>
        </w:rPr>
        <w:t xml:space="preserve">-  │                                                       /\                     │об отказе в выдаче        </w:t>
      </w:r>
      <w:proofErr w:type="gramStart"/>
      <w:r>
        <w:rPr>
          <w:sz w:val="12"/>
        </w:rPr>
        <w:t>│  │</w:t>
      </w:r>
      <w:proofErr w:type="gramEnd"/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proofErr w:type="gramStart"/>
      <w:r>
        <w:rPr>
          <w:sz w:val="12"/>
        </w:rPr>
        <w:t>вания</w:t>
      </w:r>
      <w:proofErr w:type="spellEnd"/>
      <w:r>
        <w:rPr>
          <w:sz w:val="12"/>
        </w:rPr>
        <w:t xml:space="preserve">  │</w:t>
      </w:r>
      <w:proofErr w:type="gramEnd"/>
      <w:r>
        <w:rPr>
          <w:sz w:val="12"/>
        </w:rPr>
        <w:t xml:space="preserve">                   ┌───────────────┐                   │                      │разрешения - 2 рабочих дня│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обра</w:t>
      </w:r>
      <w:proofErr w:type="spellEnd"/>
      <w:r>
        <w:rPr>
          <w:sz w:val="12"/>
        </w:rPr>
        <w:t>-  │                   │Регистрация    │                   │                      └─────────────┬────────────</w:t>
      </w:r>
      <w:proofErr w:type="gramStart"/>
      <w:r>
        <w:rPr>
          <w:sz w:val="12"/>
        </w:rPr>
        <w:t>┘  │</w:t>
      </w:r>
      <w:proofErr w:type="gramEnd"/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proofErr w:type="gramStart"/>
      <w:r>
        <w:rPr>
          <w:sz w:val="12"/>
        </w:rPr>
        <w:t>щения</w:t>
      </w:r>
      <w:proofErr w:type="spellEnd"/>
      <w:r>
        <w:rPr>
          <w:sz w:val="12"/>
        </w:rPr>
        <w:t xml:space="preserve">  │</w:t>
      </w:r>
      <w:proofErr w:type="gramEnd"/>
      <w:r>
        <w:rPr>
          <w:sz w:val="12"/>
        </w:rPr>
        <w:t xml:space="preserve">                   │заявления о   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лекар</w:t>
      </w:r>
      <w:proofErr w:type="spellEnd"/>
      <w:r>
        <w:rPr>
          <w:sz w:val="12"/>
        </w:rPr>
        <w:t>- │┌────────────────┤ │ввозе (вывозе)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ствен</w:t>
      </w:r>
      <w:proofErr w:type="spellEnd"/>
      <w:r>
        <w:rPr>
          <w:sz w:val="12"/>
        </w:rPr>
        <w:t>- ││Поступление в   │ │дополнительного│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ных</w:t>
      </w:r>
      <w:proofErr w:type="spellEnd"/>
      <w:r>
        <w:rPr>
          <w:sz w:val="12"/>
        </w:rPr>
        <w:t xml:space="preserve">    ││Министерство    │ │количества    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│средств││заявления о     │ │</w:t>
      </w:r>
      <w:proofErr w:type="gramStart"/>
      <w:r>
        <w:rPr>
          <w:sz w:val="12"/>
        </w:rPr>
        <w:t>биологических  │</w:t>
      </w:r>
      <w:proofErr w:type="gramEnd"/>
      <w:r>
        <w:rPr>
          <w:sz w:val="12"/>
        </w:rPr>
        <w:t xml:space="preserve">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Минис</w:t>
      </w:r>
      <w:proofErr w:type="spellEnd"/>
      <w:r>
        <w:rPr>
          <w:sz w:val="12"/>
        </w:rPr>
        <w:t>- ││ввозе (</w:t>
      </w:r>
      <w:proofErr w:type="gramStart"/>
      <w:r>
        <w:rPr>
          <w:sz w:val="12"/>
        </w:rPr>
        <w:t>вывозе)  \</w:t>
      </w:r>
      <w:proofErr w:type="gramEnd"/>
      <w:r>
        <w:rPr>
          <w:sz w:val="12"/>
        </w:rPr>
        <w:t xml:space="preserve"> │материалов в  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терства</w:t>
      </w:r>
      <w:proofErr w:type="spellEnd"/>
      <w:r>
        <w:rPr>
          <w:sz w:val="12"/>
        </w:rPr>
        <w:t>││дополнительного / │Департаменте  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││количества      │ │управления    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││биологических   │ │делами        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││материалов      │ │Министерства и │                   │                                    \/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 xml:space="preserve">│       │└────────────────┤ │направление </w:t>
      </w:r>
      <w:proofErr w:type="gramStart"/>
      <w:r>
        <w:rPr>
          <w:sz w:val="12"/>
        </w:rPr>
        <w:t>в  │</w:t>
      </w:r>
      <w:proofErr w:type="gramEnd"/>
      <w:r>
        <w:rPr>
          <w:sz w:val="12"/>
        </w:rPr>
        <w:t xml:space="preserve">      ┌────────────┴─────────────┐          ┌───────────────────────┐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│Департамент -  │      │Проверка полноты и        │          │Вручение (направление) │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 xml:space="preserve">│       │                   │1 рабочий день │      │достоверности </w:t>
      </w:r>
      <w:proofErr w:type="gramStart"/>
      <w:r>
        <w:rPr>
          <w:sz w:val="12"/>
        </w:rPr>
        <w:t xml:space="preserve">сведений,   </w:t>
      </w:r>
      <w:proofErr w:type="gramEnd"/>
      <w:r>
        <w:rPr>
          <w:sz w:val="12"/>
        </w:rPr>
        <w:t>│          │дополнения к разрешению│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└───────┬───────┘      │содержащихся в поступившем│          │или уведомления об     │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      │              │заявлении о ввозе (вывозе)│          │отказе в выдаче        │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      \/             │дополнительного количества│          │дополнения к разрешению│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┌───────────────┐      │биологических материалов, │          │- 2 рабочих дня        │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│Назначение     │      │- 3 рабочих дня           │          └───────────────────────┘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│ответственного │      └──────────────────────────┘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│исполнителя -  │                    /\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│1 рабочий день ├────────────────────┘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└───────────────┘                    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└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right"/>
      </w:pPr>
      <w:r>
        <w:t>Приложение N 5</w:t>
      </w:r>
    </w:p>
    <w:p w:rsidR="00BA78E5" w:rsidRDefault="00BA78E5">
      <w:pPr>
        <w:pStyle w:val="ConsPlusNormal"/>
        <w:jc w:val="right"/>
      </w:pPr>
      <w:r>
        <w:t>к Административному регламенту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по предоставлению государственной</w:t>
      </w:r>
    </w:p>
    <w:p w:rsidR="00BA78E5" w:rsidRDefault="00BA78E5">
      <w:pPr>
        <w:pStyle w:val="ConsPlusNormal"/>
        <w:jc w:val="right"/>
      </w:pPr>
      <w:r>
        <w:t>услуги по выдаче разрешений</w:t>
      </w:r>
    </w:p>
    <w:p w:rsidR="00BA78E5" w:rsidRDefault="00BA78E5">
      <w:pPr>
        <w:pStyle w:val="ConsPlusNormal"/>
        <w:jc w:val="right"/>
      </w:pPr>
      <w:r>
        <w:t>на ввоз на территорию Российской</w:t>
      </w:r>
    </w:p>
    <w:p w:rsidR="00BA78E5" w:rsidRDefault="00BA78E5">
      <w:pPr>
        <w:pStyle w:val="ConsPlusNormal"/>
        <w:jc w:val="right"/>
      </w:pPr>
      <w:r>
        <w:t>Федерации и вывоз за пределы</w:t>
      </w:r>
    </w:p>
    <w:p w:rsidR="00BA78E5" w:rsidRDefault="00BA78E5">
      <w:pPr>
        <w:pStyle w:val="ConsPlusNormal"/>
        <w:jc w:val="right"/>
      </w:pPr>
      <w:r>
        <w:t>территории Российской Федерации</w:t>
      </w:r>
    </w:p>
    <w:p w:rsidR="00BA78E5" w:rsidRDefault="00BA78E5">
      <w:pPr>
        <w:pStyle w:val="ConsPlusNormal"/>
        <w:jc w:val="right"/>
      </w:pPr>
      <w:r>
        <w:t>биологических материалов, полученных</w:t>
      </w:r>
    </w:p>
    <w:p w:rsidR="00BA78E5" w:rsidRDefault="00BA78E5">
      <w:pPr>
        <w:pStyle w:val="ConsPlusNormal"/>
        <w:jc w:val="right"/>
      </w:pPr>
      <w:r>
        <w:lastRenderedPageBreak/>
        <w:t>при проведении клинического</w:t>
      </w:r>
    </w:p>
    <w:p w:rsidR="00BA78E5" w:rsidRDefault="00BA78E5">
      <w:pPr>
        <w:pStyle w:val="ConsPlusNormal"/>
        <w:jc w:val="right"/>
      </w:pPr>
      <w:r>
        <w:t>исследования лекарственного</w:t>
      </w:r>
    </w:p>
    <w:p w:rsidR="00BA78E5" w:rsidRDefault="00BA78E5">
      <w:pPr>
        <w:pStyle w:val="ConsPlusNormal"/>
        <w:jc w:val="right"/>
      </w:pPr>
      <w:r>
        <w:t>препарата для медицинского</w:t>
      </w:r>
    </w:p>
    <w:p w:rsidR="00BA78E5" w:rsidRDefault="00BA78E5">
      <w:pPr>
        <w:pStyle w:val="ConsPlusNormal"/>
        <w:jc w:val="right"/>
      </w:pPr>
      <w:r>
        <w:t>применения, утвержденному приказом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от 2 августа 2012 г. N 61н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A78E5" w:rsidRDefault="00BA78E5">
      <w:pPr>
        <w:pStyle w:val="ConsPlusNonformat"/>
        <w:jc w:val="both"/>
      </w:pPr>
      <w:bookmarkStart w:id="27" w:name="P698"/>
      <w:bookmarkEnd w:id="27"/>
      <w:r>
        <w:rPr>
          <w:sz w:val="12"/>
        </w:rPr>
        <w:t>│           Блок-схема исполнения административной процедуры "Приостановление (возобновление</w:t>
      </w:r>
      <w:proofErr w:type="gramStart"/>
      <w:r>
        <w:rPr>
          <w:sz w:val="12"/>
        </w:rPr>
        <w:t xml:space="preserve">),   </w:t>
      </w:r>
      <w:proofErr w:type="gramEnd"/>
      <w:r>
        <w:rPr>
          <w:sz w:val="12"/>
        </w:rPr>
        <w:t xml:space="preserve">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                     прекращение действия разрешения (дополнения к разрешению)"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├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Депар</w:t>
      </w:r>
      <w:proofErr w:type="spellEnd"/>
      <w:r>
        <w:rPr>
          <w:sz w:val="12"/>
        </w:rPr>
        <w:t>- │                                          ┌──────────────────────────┐         ┌──────────────────────────┐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тамент</w:t>
      </w:r>
      <w:proofErr w:type="spellEnd"/>
      <w:r>
        <w:rPr>
          <w:sz w:val="12"/>
        </w:rPr>
        <w:t xml:space="preserve"> │                                          │Согласование решения о    │         │Направление начальником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госу</w:t>
      </w:r>
      <w:proofErr w:type="spellEnd"/>
      <w:r>
        <w:rPr>
          <w:sz w:val="12"/>
        </w:rPr>
        <w:t xml:space="preserve">-  │                                          │приостановлении           │         │отдела или </w:t>
      </w:r>
      <w:proofErr w:type="gramStart"/>
      <w:r>
        <w:rPr>
          <w:sz w:val="12"/>
        </w:rPr>
        <w:t>ответственным  │</w:t>
      </w:r>
      <w:proofErr w:type="gramEnd"/>
      <w:r>
        <w:rPr>
          <w:sz w:val="12"/>
        </w:rPr>
        <w:t xml:space="preserve">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дарст</w:t>
      </w:r>
      <w:proofErr w:type="spellEnd"/>
      <w:r>
        <w:rPr>
          <w:sz w:val="12"/>
        </w:rPr>
        <w:t xml:space="preserve">- │                                          │(возобновлении) </w:t>
      </w:r>
      <w:proofErr w:type="gramStart"/>
      <w:r>
        <w:rPr>
          <w:sz w:val="12"/>
        </w:rPr>
        <w:t>действия  │</w:t>
      </w:r>
      <w:proofErr w:type="gramEnd"/>
      <w:r>
        <w:rPr>
          <w:sz w:val="12"/>
        </w:rPr>
        <w:t xml:space="preserve">         │исполнителем копии решения│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 xml:space="preserve">│вен-   │                                          │разрешения (дополнения </w:t>
      </w:r>
      <w:proofErr w:type="gramStart"/>
      <w:r>
        <w:rPr>
          <w:sz w:val="12"/>
        </w:rPr>
        <w:t>к  │</w:t>
      </w:r>
      <w:proofErr w:type="gramEnd"/>
      <w:r>
        <w:rPr>
          <w:sz w:val="12"/>
        </w:rPr>
        <w:t xml:space="preserve">         │о приостановлении      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                                          │разрешению) или о         │         │(возобновлении) </w:t>
      </w:r>
      <w:proofErr w:type="gramStart"/>
      <w:r>
        <w:rPr>
          <w:sz w:val="12"/>
        </w:rPr>
        <w:t>действия  │</w:t>
      </w:r>
      <w:proofErr w:type="gramEnd"/>
      <w:r>
        <w:rPr>
          <w:sz w:val="12"/>
        </w:rPr>
        <w:t xml:space="preserve">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регу</w:t>
      </w:r>
      <w:proofErr w:type="spellEnd"/>
      <w:r>
        <w:rPr>
          <w:sz w:val="12"/>
        </w:rPr>
        <w:t xml:space="preserve">-  │                   ┌───────────────┐      │прекращении действия      │         │разрешения (дополнения </w:t>
      </w:r>
      <w:proofErr w:type="gramStart"/>
      <w:r>
        <w:rPr>
          <w:sz w:val="12"/>
        </w:rPr>
        <w:t>к  │</w:t>
      </w:r>
      <w:proofErr w:type="gramEnd"/>
      <w:r>
        <w:rPr>
          <w:sz w:val="12"/>
        </w:rPr>
        <w:t xml:space="preserve">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лиро</w:t>
      </w:r>
      <w:proofErr w:type="spellEnd"/>
      <w:r>
        <w:rPr>
          <w:sz w:val="12"/>
        </w:rPr>
        <w:t xml:space="preserve">-  │                   │Регистрация    │      │разрешения (дополнения </w:t>
      </w:r>
      <w:proofErr w:type="gramStart"/>
      <w:r>
        <w:rPr>
          <w:sz w:val="12"/>
        </w:rPr>
        <w:t>к  ├</w:t>
      </w:r>
      <w:proofErr w:type="gramEnd"/>
      <w:r>
        <w:rPr>
          <w:sz w:val="12"/>
        </w:rPr>
        <w:t>────────&gt;│разрешению) или о      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proofErr w:type="gramStart"/>
      <w:r>
        <w:rPr>
          <w:sz w:val="12"/>
        </w:rPr>
        <w:t>вания</w:t>
      </w:r>
      <w:proofErr w:type="spellEnd"/>
      <w:r>
        <w:rPr>
          <w:sz w:val="12"/>
        </w:rPr>
        <w:t xml:space="preserve">  │</w:t>
      </w:r>
      <w:proofErr w:type="gramEnd"/>
      <w:r>
        <w:rPr>
          <w:sz w:val="12"/>
        </w:rPr>
        <w:t xml:space="preserve">                   │сообщения      │      │разрешению) начальником   │         │прекращении действия   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обра</w:t>
      </w:r>
      <w:proofErr w:type="spellEnd"/>
      <w:r>
        <w:rPr>
          <w:sz w:val="12"/>
        </w:rPr>
        <w:t xml:space="preserve">-  │                   │(информации) о │      │отдела и подписание       │         │разрешения (дополнения </w:t>
      </w:r>
      <w:proofErr w:type="gramStart"/>
      <w:r>
        <w:rPr>
          <w:sz w:val="12"/>
        </w:rPr>
        <w:t>к  │</w:t>
      </w:r>
      <w:proofErr w:type="gramEnd"/>
      <w:r>
        <w:rPr>
          <w:sz w:val="12"/>
        </w:rPr>
        <w:t xml:space="preserve">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proofErr w:type="gramStart"/>
      <w:r>
        <w:rPr>
          <w:sz w:val="12"/>
        </w:rPr>
        <w:t>щения</w:t>
      </w:r>
      <w:proofErr w:type="spellEnd"/>
      <w:r>
        <w:rPr>
          <w:sz w:val="12"/>
        </w:rPr>
        <w:t xml:space="preserve">  │</w:t>
      </w:r>
      <w:proofErr w:type="gramEnd"/>
      <w:r>
        <w:rPr>
          <w:sz w:val="12"/>
        </w:rPr>
        <w:t xml:space="preserve">                   │приостановлении│      │директором Департамента   │         │разрешению) заявителю и в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лекар</w:t>
      </w:r>
      <w:proofErr w:type="spellEnd"/>
      <w:r>
        <w:rPr>
          <w:sz w:val="12"/>
        </w:rPr>
        <w:t xml:space="preserve">- │┌────────────────┤ │(возобновлении)│      </w:t>
      </w:r>
      <w:proofErr w:type="gramStart"/>
      <w:r>
        <w:rPr>
          <w:sz w:val="12"/>
        </w:rPr>
        <w:t>│(</w:t>
      </w:r>
      <w:proofErr w:type="gramEnd"/>
      <w:r>
        <w:rPr>
          <w:sz w:val="12"/>
        </w:rPr>
        <w:t>заместителем директора   │         │Федеральную таможенную 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ствен</w:t>
      </w:r>
      <w:proofErr w:type="spellEnd"/>
      <w:r>
        <w:rPr>
          <w:sz w:val="12"/>
        </w:rPr>
        <w:t>- ││Поступление в   │ │или прекращении│      │Департамента) - 2 рабочих │         │службу - 5 рабочих дней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ных</w:t>
      </w:r>
      <w:proofErr w:type="spellEnd"/>
      <w:r>
        <w:rPr>
          <w:sz w:val="12"/>
        </w:rPr>
        <w:t xml:space="preserve">    ││Министерство    │ │(</w:t>
      </w:r>
      <w:proofErr w:type="gramStart"/>
      <w:r>
        <w:rPr>
          <w:sz w:val="12"/>
        </w:rPr>
        <w:t xml:space="preserve">завершении)   </w:t>
      </w:r>
      <w:proofErr w:type="gramEnd"/>
      <w:r>
        <w:rPr>
          <w:sz w:val="12"/>
        </w:rPr>
        <w:t>│      │дня                       │         └──────────────────────────┘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│средств││сообщения       │ │клинического   │      └──────────────────────────┘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Минис</w:t>
      </w:r>
      <w:proofErr w:type="spellEnd"/>
      <w:r>
        <w:rPr>
          <w:sz w:val="12"/>
        </w:rPr>
        <w:t xml:space="preserve">- ││(информации) </w:t>
      </w:r>
      <w:proofErr w:type="gramStart"/>
      <w:r>
        <w:rPr>
          <w:sz w:val="12"/>
        </w:rPr>
        <w:t>о  \</w:t>
      </w:r>
      <w:proofErr w:type="gramEnd"/>
      <w:r>
        <w:rPr>
          <w:sz w:val="12"/>
        </w:rPr>
        <w:t xml:space="preserve"> │исследования в │                   /\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терства</w:t>
      </w:r>
      <w:proofErr w:type="spellEnd"/>
      <w:r>
        <w:rPr>
          <w:sz w:val="12"/>
        </w:rPr>
        <w:t>││приостановлении / │Департаменте   │                   │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││(возобновлении) │ │управления     │      ┌────────────┴────────────┐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││или прекращении │ │делами         │      │Подготовка решения о    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││клинического    │ │Министерства и │      │приостановлении         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 xml:space="preserve">│       ││исследования    │ │направление </w:t>
      </w:r>
      <w:proofErr w:type="gramStart"/>
      <w:r>
        <w:rPr>
          <w:sz w:val="12"/>
        </w:rPr>
        <w:t>в  │</w:t>
      </w:r>
      <w:proofErr w:type="gramEnd"/>
      <w:r>
        <w:rPr>
          <w:sz w:val="12"/>
        </w:rPr>
        <w:t xml:space="preserve">      │(возобновлении) действия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│└────────────────┤ │Департамент -  │      │разрешения (дополнения к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│1 рабочий день │      │разрешению) или о       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└───────┬───────┘      │прекращении действия    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      │              │разрешения (дополнения к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 xml:space="preserve">│       │                           \/             │разрешению) - 2 </w:t>
      </w:r>
      <w:proofErr w:type="gramStart"/>
      <w:r>
        <w:rPr>
          <w:sz w:val="12"/>
        </w:rPr>
        <w:t>рабочих  │</w:t>
      </w:r>
      <w:proofErr w:type="gramEnd"/>
      <w:r>
        <w:rPr>
          <w:sz w:val="12"/>
        </w:rPr>
        <w:t xml:space="preserve">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┌───────────────┐      │дня                     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│Назначение     │      └─────────────────────────┘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│ответственного │                  /\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│исполнителя -  │                  │ 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│1 рабочий день ├──────────────────┘ 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└───────────────┘                    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└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ED9" w:rsidRDefault="00BA7ED9">
      <w:pPr>
        <w:pStyle w:val="ConsPlusNormal"/>
        <w:jc w:val="both"/>
      </w:pPr>
    </w:p>
    <w:p w:rsidR="00BA7ED9" w:rsidRDefault="00BA7ED9">
      <w:pPr>
        <w:pStyle w:val="ConsPlusNormal"/>
        <w:jc w:val="both"/>
      </w:pPr>
    </w:p>
    <w:p w:rsidR="00BA7ED9" w:rsidRDefault="00BA7ED9">
      <w:pPr>
        <w:pStyle w:val="ConsPlusNormal"/>
        <w:jc w:val="both"/>
      </w:pPr>
    </w:p>
    <w:p w:rsidR="00BA7ED9" w:rsidRDefault="00BA7ED9">
      <w:pPr>
        <w:pStyle w:val="ConsPlusNormal"/>
        <w:jc w:val="both"/>
      </w:pPr>
    </w:p>
    <w:p w:rsidR="00BA7ED9" w:rsidRDefault="00BA7ED9">
      <w:pPr>
        <w:pStyle w:val="ConsPlusNormal"/>
        <w:jc w:val="both"/>
      </w:pPr>
    </w:p>
    <w:p w:rsidR="00BA78E5" w:rsidRDefault="00BA78E5">
      <w:pPr>
        <w:pStyle w:val="ConsPlusNormal"/>
        <w:jc w:val="right"/>
      </w:pPr>
      <w:r>
        <w:t>Приложение N 6</w:t>
      </w:r>
    </w:p>
    <w:p w:rsidR="00BA78E5" w:rsidRDefault="00BA78E5">
      <w:pPr>
        <w:pStyle w:val="ConsPlusNormal"/>
        <w:jc w:val="right"/>
      </w:pPr>
      <w:r>
        <w:t>к Административному регламенту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по предоставлению государственной</w:t>
      </w:r>
    </w:p>
    <w:p w:rsidR="00BA78E5" w:rsidRDefault="00BA78E5">
      <w:pPr>
        <w:pStyle w:val="ConsPlusNormal"/>
        <w:jc w:val="right"/>
      </w:pPr>
      <w:r>
        <w:t>услуги по выдаче разрешений</w:t>
      </w:r>
    </w:p>
    <w:p w:rsidR="00BA78E5" w:rsidRDefault="00BA78E5">
      <w:pPr>
        <w:pStyle w:val="ConsPlusNormal"/>
        <w:jc w:val="right"/>
      </w:pPr>
      <w:r>
        <w:t>на ввоз на территорию Российской</w:t>
      </w:r>
    </w:p>
    <w:p w:rsidR="00BA78E5" w:rsidRDefault="00BA78E5">
      <w:pPr>
        <w:pStyle w:val="ConsPlusNormal"/>
        <w:jc w:val="right"/>
      </w:pPr>
      <w:r>
        <w:t>Федерации и вывоз за пределы</w:t>
      </w:r>
    </w:p>
    <w:p w:rsidR="00BA78E5" w:rsidRDefault="00BA78E5">
      <w:pPr>
        <w:pStyle w:val="ConsPlusNormal"/>
        <w:jc w:val="right"/>
      </w:pPr>
      <w:r>
        <w:t>территории Российской Федерации</w:t>
      </w:r>
    </w:p>
    <w:p w:rsidR="00BA78E5" w:rsidRDefault="00BA78E5">
      <w:pPr>
        <w:pStyle w:val="ConsPlusNormal"/>
        <w:jc w:val="right"/>
      </w:pPr>
      <w:r>
        <w:t>биологических материалов, полученных</w:t>
      </w:r>
    </w:p>
    <w:p w:rsidR="00BA78E5" w:rsidRDefault="00BA78E5">
      <w:pPr>
        <w:pStyle w:val="ConsPlusNormal"/>
        <w:jc w:val="right"/>
      </w:pPr>
      <w:r>
        <w:t>при проведении клинического</w:t>
      </w:r>
    </w:p>
    <w:p w:rsidR="00BA78E5" w:rsidRDefault="00BA78E5">
      <w:pPr>
        <w:pStyle w:val="ConsPlusNormal"/>
        <w:jc w:val="right"/>
      </w:pPr>
      <w:r>
        <w:t>исследования лекарственного</w:t>
      </w:r>
    </w:p>
    <w:p w:rsidR="00BA78E5" w:rsidRDefault="00BA78E5">
      <w:pPr>
        <w:pStyle w:val="ConsPlusNormal"/>
        <w:jc w:val="right"/>
      </w:pPr>
      <w:r>
        <w:t>препарата для медицинского</w:t>
      </w:r>
    </w:p>
    <w:p w:rsidR="00BA78E5" w:rsidRDefault="00BA78E5">
      <w:pPr>
        <w:pStyle w:val="ConsPlusNormal"/>
        <w:jc w:val="right"/>
      </w:pPr>
      <w:r>
        <w:t>применения, утвержденному приказом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от 2 августа 2012 г. N 61н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BA78E5" w:rsidRDefault="00BA78E5">
      <w:pPr>
        <w:pStyle w:val="ConsPlusNonformat"/>
        <w:jc w:val="both"/>
      </w:pPr>
      <w:bookmarkStart w:id="28" w:name="P758"/>
      <w:bookmarkEnd w:id="28"/>
      <w:r>
        <w:t>│    Блок-схема исполнения административной процедуры "Ведение Реестра"    │</w:t>
      </w:r>
    </w:p>
    <w:p w:rsidR="00BA78E5" w:rsidRDefault="00BA78E5">
      <w:pPr>
        <w:pStyle w:val="ConsPlusNonformat"/>
        <w:jc w:val="both"/>
      </w:pPr>
      <w:r>
        <w:t>├───────┬──────────────────────────────────────────────────────────────────┤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Депар</w:t>
      </w:r>
      <w:proofErr w:type="spellEnd"/>
      <w:r>
        <w:t>- │                             ┌──────────────────┐                 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тамент</w:t>
      </w:r>
      <w:proofErr w:type="spellEnd"/>
      <w:r>
        <w:t xml:space="preserve"> │┌───────────────────────────┐│Регистрация       │                 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госу</w:t>
      </w:r>
      <w:proofErr w:type="spellEnd"/>
      <w:r>
        <w:t>-  ││Поступление в Министерство ││заявления о ввозе │                 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дарст</w:t>
      </w:r>
      <w:proofErr w:type="spellEnd"/>
      <w:r>
        <w:t>- ││заявления о ввозе (вывозе) ││(</w:t>
      </w:r>
      <w:proofErr w:type="gramStart"/>
      <w:r>
        <w:t xml:space="preserve">вывозе)   </w:t>
      </w:r>
      <w:proofErr w:type="gramEnd"/>
      <w:r>
        <w:t xml:space="preserve">       │                 │</w:t>
      </w:r>
    </w:p>
    <w:p w:rsidR="00BA78E5" w:rsidRDefault="00BA78E5">
      <w:pPr>
        <w:pStyle w:val="ConsPlusNonformat"/>
        <w:jc w:val="both"/>
      </w:pPr>
      <w:r>
        <w:t xml:space="preserve">│вен-   ││биологических </w:t>
      </w:r>
      <w:proofErr w:type="gramStart"/>
      <w:r>
        <w:t>материалов,  │</w:t>
      </w:r>
      <w:proofErr w:type="gramEnd"/>
      <w:r>
        <w:t>│биологических     │  ┌─────────────┐│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ного</w:t>
      </w:r>
      <w:proofErr w:type="spellEnd"/>
      <w:r>
        <w:t xml:space="preserve">   ││заявления о ввозе (вывозе) ││</w:t>
      </w:r>
      <w:proofErr w:type="gramStart"/>
      <w:r>
        <w:t xml:space="preserve">материалов,   </w:t>
      </w:r>
      <w:proofErr w:type="gramEnd"/>
      <w:r>
        <w:t xml:space="preserve">    │  │Внесение в   ││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регу</w:t>
      </w:r>
      <w:proofErr w:type="spellEnd"/>
      <w:r>
        <w:t xml:space="preserve">-  ││дополнительного количества ││заявления о ввозе </w:t>
      </w:r>
      <w:proofErr w:type="gramStart"/>
      <w:r>
        <w:t>│  │</w:t>
      </w:r>
      <w:proofErr w:type="gramEnd"/>
      <w:r>
        <w:t>Реестр       ││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лиро</w:t>
      </w:r>
      <w:proofErr w:type="spellEnd"/>
      <w:r>
        <w:t xml:space="preserve">-  ││биологических </w:t>
      </w:r>
      <w:proofErr w:type="gramStart"/>
      <w:r>
        <w:t>материалов,  │</w:t>
      </w:r>
      <w:proofErr w:type="gramEnd"/>
      <w:r>
        <w:t>│(вывозе)          │  │реестровых   ││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proofErr w:type="gramStart"/>
      <w:r>
        <w:t>вания</w:t>
      </w:r>
      <w:proofErr w:type="spellEnd"/>
      <w:r>
        <w:t xml:space="preserve">  │</w:t>
      </w:r>
      <w:proofErr w:type="gramEnd"/>
      <w:r>
        <w:t>│подписание директором      \│дополнительного   ├─&gt;│записей      ││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обра</w:t>
      </w:r>
      <w:proofErr w:type="spellEnd"/>
      <w:r>
        <w:t xml:space="preserve">-  ││Департамента (заместителем /│количества        </w:t>
      </w:r>
      <w:proofErr w:type="gramStart"/>
      <w:r>
        <w:t>│  │</w:t>
      </w:r>
      <w:proofErr w:type="gramEnd"/>
      <w:r>
        <w:t>ответственным││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proofErr w:type="gramStart"/>
      <w:r>
        <w:t>щения</w:t>
      </w:r>
      <w:proofErr w:type="spellEnd"/>
      <w:r>
        <w:t xml:space="preserve">  │</w:t>
      </w:r>
      <w:proofErr w:type="gramEnd"/>
      <w:r>
        <w:t>│директора Департамента)    ││биологических     │  │исполнителем ││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лекар</w:t>
      </w:r>
      <w:proofErr w:type="spellEnd"/>
      <w:r>
        <w:t xml:space="preserve">- ││разрешения, уведомления об ││материалов и      </w:t>
      </w:r>
      <w:proofErr w:type="gramStart"/>
      <w:r>
        <w:t>│  │</w:t>
      </w:r>
      <w:proofErr w:type="gramEnd"/>
      <w:r>
        <w:t>- 5 рабочих  ││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ствен</w:t>
      </w:r>
      <w:proofErr w:type="spellEnd"/>
      <w:r>
        <w:t xml:space="preserve">- ││отказе в выдаче            ││результатов       </w:t>
      </w:r>
      <w:proofErr w:type="gramStart"/>
      <w:r>
        <w:t>│  │</w:t>
      </w:r>
      <w:proofErr w:type="gramEnd"/>
      <w:r>
        <w:t>дней         ││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ных</w:t>
      </w:r>
      <w:proofErr w:type="spellEnd"/>
      <w:r>
        <w:t xml:space="preserve">    ││разрешения, дополнения к   ││принятых по ним   </w:t>
      </w:r>
      <w:proofErr w:type="gramStart"/>
      <w:r>
        <w:t>│  └</w:t>
      </w:r>
      <w:proofErr w:type="gramEnd"/>
      <w:r>
        <w:t>─────────────┘│</w:t>
      </w:r>
    </w:p>
    <w:p w:rsidR="00BA78E5" w:rsidRDefault="00BA78E5">
      <w:pPr>
        <w:pStyle w:val="ConsPlusNonformat"/>
        <w:jc w:val="both"/>
      </w:pPr>
      <w:r>
        <w:t>│средств││разрешению, уведомления об ││решений в Реестре │                 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Минис</w:t>
      </w:r>
      <w:proofErr w:type="spellEnd"/>
      <w:r>
        <w:t xml:space="preserve">- ││отказе в выдаче дополнения ││- 1 рабочий </w:t>
      </w:r>
      <w:proofErr w:type="gramStart"/>
      <w:r>
        <w:t>день  │</w:t>
      </w:r>
      <w:proofErr w:type="gramEnd"/>
      <w:r>
        <w:t xml:space="preserve">                 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терства</w:t>
      </w:r>
      <w:proofErr w:type="spellEnd"/>
      <w:r>
        <w:t>││к разрешению               │└──────────────────┘                 │</w:t>
      </w:r>
    </w:p>
    <w:p w:rsidR="00BA78E5" w:rsidRDefault="00BA78E5">
      <w:pPr>
        <w:pStyle w:val="ConsPlusNonformat"/>
        <w:jc w:val="both"/>
      </w:pPr>
      <w:r>
        <w:t>│       │└───────────────────────────┘                                     │</w:t>
      </w:r>
    </w:p>
    <w:p w:rsidR="00BA78E5" w:rsidRDefault="00BA78E5">
      <w:pPr>
        <w:pStyle w:val="ConsPlusNonformat"/>
        <w:jc w:val="both"/>
      </w:pPr>
      <w:r>
        <w:t>└───────┴──────────────────────────────────────────────────────────────────┘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FB3" w:rsidRDefault="00070FB3"/>
    <w:sectPr w:rsidR="00070FB3" w:rsidSect="0002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E5"/>
    <w:rsid w:val="00070FB3"/>
    <w:rsid w:val="009249C9"/>
    <w:rsid w:val="00B34DA6"/>
    <w:rsid w:val="00BA78E5"/>
    <w:rsid w:val="00B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6428-9B66-4774-978D-7BA44712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7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1B9A15471A91FB55C6718BFC3B292750813C191935D6F48F628522C36F8A6F2C28FAD88CC68BBH2QDJ" TargetMode="External"/><Relationship Id="rId13" Type="http://schemas.openxmlformats.org/officeDocument/2006/relationships/hyperlink" Target="consultantplus://offline/ref=0831B9A15471A91FB55C6718BFC3B292750B1ECD909B5D6F48F628522C36F8A6F2C28FAD88CC68BFH2Q8J" TargetMode="External"/><Relationship Id="rId18" Type="http://schemas.openxmlformats.org/officeDocument/2006/relationships/hyperlink" Target="consultantplus://offline/ref=0831B9A15471A91FB55C6718BFC3B292750413C494965D6F48F628522C36F8A6F2C28FAAH8QB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31B9A15471A91FB55C6718BFC3B292750516C392905D6F48F628522C36F8A6F2C28FAD88CC6CBDH2QDJ" TargetMode="External"/><Relationship Id="rId7" Type="http://schemas.openxmlformats.org/officeDocument/2006/relationships/hyperlink" Target="consultantplus://offline/ref=0831B9A15471A91FB55C6718BFC3B29275081FC5929A5D6F48F628522C36F8A6F2C28FAD88CC69B8H2QAJ" TargetMode="External"/><Relationship Id="rId12" Type="http://schemas.openxmlformats.org/officeDocument/2006/relationships/hyperlink" Target="consultantplus://offline/ref=0831B9A15471A91FB55C6718BFC3B292750A12C09F935D6F48F628522C36F8A6F2C28FAD88CC68BEH2Q9J" TargetMode="External"/><Relationship Id="rId17" Type="http://schemas.openxmlformats.org/officeDocument/2006/relationships/hyperlink" Target="consultantplus://offline/ref=0831B9A15471A91FB55C6718BFC3B292750C1ECC91915D6F48F628522CH3Q6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31B9A15471A91FB55C6718BFC3B292750813C191935D6F48F628522C36F8A6F2C28FAD88CC68BBH2QDJ" TargetMode="External"/><Relationship Id="rId20" Type="http://schemas.openxmlformats.org/officeDocument/2006/relationships/hyperlink" Target="consultantplus://offline/ref=0831B9A15471A91FB55C6718BFC3B292750B1ECD909B5D6F48F628522C36F8A6F2C28FAD88CC68BFH2Q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31B9A15471A91FB55C6718BFC3B292750413C494965D6F48F628522C36F8A6F2C28FAD88CC68B3H2QBJ" TargetMode="External"/><Relationship Id="rId11" Type="http://schemas.openxmlformats.org/officeDocument/2006/relationships/hyperlink" Target="consultantplus://offline/ref=0831B9A15471A91FB55C6718BFC3B292750413C494965D6F48F628522C36F8A6F2C28FAD88CC68B3H2QBJ" TargetMode="External"/><Relationship Id="rId24" Type="http://schemas.openxmlformats.org/officeDocument/2006/relationships/hyperlink" Target="consultantplus://offline/ref=0831B9A15471A91FB55C6718BFC3B292750416C2929A5D6F48F628522C36F8A6F2C28FAD88CC6FBFH2Q9J" TargetMode="External"/><Relationship Id="rId5" Type="http://schemas.openxmlformats.org/officeDocument/2006/relationships/hyperlink" Target="consultantplus://offline/ref=0831B9A15471A91FB55C6718BFC3B292750813C191935D6F48F628522C36F8A6F2C28FAD88CC68BBH2QDJ" TargetMode="External"/><Relationship Id="rId15" Type="http://schemas.openxmlformats.org/officeDocument/2006/relationships/hyperlink" Target="consultantplus://offline/ref=0831B9A15471A91FB55C6718BFC3B29275081FC5929A5D6F48F628522C36F8A6F2C28FAD88CC69B8H2QAJ" TargetMode="External"/><Relationship Id="rId23" Type="http://schemas.openxmlformats.org/officeDocument/2006/relationships/hyperlink" Target="consultantplus://offline/ref=0831B9A15471A91FB55C6718BFC3B292750416C2929A5D6F48F628522C36F8A6F2C28FAD88CC6DBAH2QAJ" TargetMode="External"/><Relationship Id="rId10" Type="http://schemas.openxmlformats.org/officeDocument/2006/relationships/hyperlink" Target="consultantplus://offline/ref=0831B9A15471A91FB55C6718BFC3B292750516C392905D6F48F628522C36F8A6F2C28FAD88CC6FBFH2QEJ" TargetMode="External"/><Relationship Id="rId19" Type="http://schemas.openxmlformats.org/officeDocument/2006/relationships/hyperlink" Target="consultantplus://offline/ref=0831B9A15471A91FB55C6718BFC3B292750B1ECD909B5D6F48F628522C36F8A6F2C28FAD88CC68BFH2Q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1B9A15471A91FB55C6718BFC3B292750D10C194905D6F48F628522C36F8A6F2C28FAD88CC68BAH2Q6J" TargetMode="External"/><Relationship Id="rId14" Type="http://schemas.openxmlformats.org/officeDocument/2006/relationships/hyperlink" Target="consultantplus://offline/ref=0831B9A15471A91FB55C6718BFC3B292750D10C194905D6F48F628522C36F8A6F2C28FAD88CC68BAH2Q6J" TargetMode="External"/><Relationship Id="rId22" Type="http://schemas.openxmlformats.org/officeDocument/2006/relationships/hyperlink" Target="consultantplus://offline/ref=0831B9A15471A91FB55C6718BFC3B292750516C392905D6F48F628522C36F8A6F2C28FAD88CC6CBDH2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0027-BEB6-4B81-984A-79153531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11288</Words>
  <Characters>64346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Упадышева</dc:creator>
  <cp:keywords/>
  <dc:description/>
  <cp:lastModifiedBy>Елена Упадышева</cp:lastModifiedBy>
  <cp:revision>4</cp:revision>
  <dcterms:created xsi:type="dcterms:W3CDTF">2016-03-31T09:16:00Z</dcterms:created>
  <dcterms:modified xsi:type="dcterms:W3CDTF">2016-03-31T10:20:00Z</dcterms:modified>
</cp:coreProperties>
</file>