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1C" w:rsidRDefault="00F92B1C">
      <w:pPr>
        <w:pStyle w:val="ConsPlusTitlePage"/>
      </w:pPr>
      <w:r>
        <w:t xml:space="preserve">Документ предоставлен </w:t>
      </w:r>
      <w:hyperlink r:id="rId4" w:history="1">
        <w:r>
          <w:rPr>
            <w:color w:val="0000FF"/>
          </w:rPr>
          <w:t>КонсультантПлюс</w:t>
        </w:r>
      </w:hyperlink>
      <w:r>
        <w:br/>
      </w:r>
    </w:p>
    <w:p w:rsidR="00F92B1C" w:rsidRDefault="00F92B1C">
      <w:pPr>
        <w:pStyle w:val="ConsPlusNormal"/>
        <w:jc w:val="both"/>
        <w:outlineLvl w:val="0"/>
      </w:pPr>
    </w:p>
    <w:p w:rsidR="00F92B1C" w:rsidRDefault="00F92B1C">
      <w:pPr>
        <w:pStyle w:val="ConsPlusNormal"/>
        <w:outlineLvl w:val="0"/>
      </w:pPr>
      <w:r>
        <w:t>Зарегистрировано в Минюсте России 24 мая 2018 г. N 51178</w:t>
      </w:r>
    </w:p>
    <w:p w:rsidR="00F92B1C" w:rsidRDefault="00F92B1C">
      <w:pPr>
        <w:pStyle w:val="ConsPlusNormal"/>
        <w:pBdr>
          <w:top w:val="single" w:sz="6" w:space="0" w:color="auto"/>
        </w:pBdr>
        <w:spacing w:before="100" w:after="100"/>
        <w:jc w:val="both"/>
        <w:rPr>
          <w:sz w:val="2"/>
          <w:szCs w:val="2"/>
        </w:rPr>
      </w:pPr>
    </w:p>
    <w:p w:rsidR="00F92B1C" w:rsidRDefault="00F92B1C">
      <w:pPr>
        <w:pStyle w:val="ConsPlusNormal"/>
        <w:jc w:val="both"/>
      </w:pPr>
    </w:p>
    <w:p w:rsidR="00F92B1C" w:rsidRDefault="00F92B1C">
      <w:pPr>
        <w:pStyle w:val="ConsPlusTitle"/>
        <w:jc w:val="center"/>
      </w:pPr>
      <w:r>
        <w:t>МИНИСТЕРСТВО ЗДРАВООХРАНЕНИЯ РОССИЙСКОЙ ФЕДЕРАЦИИ</w:t>
      </w:r>
    </w:p>
    <w:p w:rsidR="00F92B1C" w:rsidRDefault="00F92B1C">
      <w:pPr>
        <w:pStyle w:val="ConsPlusTitle"/>
        <w:jc w:val="both"/>
      </w:pPr>
    </w:p>
    <w:p w:rsidR="00F92B1C" w:rsidRDefault="00F92B1C">
      <w:pPr>
        <w:pStyle w:val="ConsPlusTitle"/>
        <w:jc w:val="center"/>
      </w:pPr>
      <w:r>
        <w:t>ПРИКАЗ</w:t>
      </w:r>
    </w:p>
    <w:p w:rsidR="00F92B1C" w:rsidRDefault="00F92B1C">
      <w:pPr>
        <w:pStyle w:val="ConsPlusTitle"/>
        <w:jc w:val="center"/>
      </w:pPr>
      <w:r>
        <w:t>от 13 февраля 2018 г. N 67н</w:t>
      </w:r>
    </w:p>
    <w:p w:rsidR="00F92B1C" w:rsidRDefault="00F92B1C">
      <w:pPr>
        <w:pStyle w:val="ConsPlusTitle"/>
        <w:jc w:val="both"/>
      </w:pPr>
    </w:p>
    <w:p w:rsidR="00F92B1C" w:rsidRDefault="00F92B1C">
      <w:pPr>
        <w:pStyle w:val="ConsPlusTitle"/>
        <w:jc w:val="center"/>
      </w:pPr>
      <w:r>
        <w:t>ОБ УТВЕРЖДЕНИИ АДМИНИСТРАТИВНОГО РЕГЛАМЕНТА</w:t>
      </w:r>
    </w:p>
    <w:p w:rsidR="00F92B1C" w:rsidRDefault="00F92B1C">
      <w:pPr>
        <w:pStyle w:val="ConsPlusTitle"/>
        <w:jc w:val="center"/>
      </w:pPr>
      <w:r>
        <w:t>МИНИСТЕРСТВА ЗДРАВООХРАНЕНИЯ РОССИЙСКОЙ ФЕДЕРАЦИИ</w:t>
      </w:r>
    </w:p>
    <w:p w:rsidR="00F92B1C" w:rsidRDefault="00F92B1C">
      <w:pPr>
        <w:pStyle w:val="ConsPlusTitle"/>
        <w:jc w:val="center"/>
      </w:pPr>
      <w:r>
        <w:t>ПО ПРЕДОСТАВЛЕНИЮ ГОСУДАРСТВЕННОЙ УСЛУГИ ПО АККРЕДИТАЦИИ</w:t>
      </w:r>
    </w:p>
    <w:p w:rsidR="00F92B1C" w:rsidRDefault="00F92B1C">
      <w:pPr>
        <w:pStyle w:val="ConsPlusTitle"/>
        <w:jc w:val="center"/>
      </w:pPr>
      <w:r>
        <w:t>МЕДИЦИНСКИХ ОРГАНИЗАЦИЙ НА ПРАВО ПРОВЕДЕНИЯ КЛИНИЧЕСКИХ</w:t>
      </w:r>
    </w:p>
    <w:p w:rsidR="00F92B1C" w:rsidRDefault="00F92B1C">
      <w:pPr>
        <w:pStyle w:val="ConsPlusTitle"/>
        <w:jc w:val="center"/>
      </w:pPr>
      <w:r>
        <w:t>ИССЛЕДОВАНИЙ ЛЕКАРСТВЕННЫХ ПРЕПАРАТОВ</w:t>
      </w:r>
    </w:p>
    <w:p w:rsidR="00F92B1C" w:rsidRDefault="00F92B1C">
      <w:pPr>
        <w:pStyle w:val="ConsPlusTitle"/>
        <w:jc w:val="center"/>
      </w:pPr>
      <w:r>
        <w:t>ДЛЯ МЕДИЦИНСКОГО ПРИМЕНЕНИЯ</w:t>
      </w:r>
    </w:p>
    <w:p w:rsidR="00F92B1C" w:rsidRDefault="00F92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2B1C">
        <w:trPr>
          <w:jc w:val="center"/>
        </w:trPr>
        <w:tc>
          <w:tcPr>
            <w:tcW w:w="9294" w:type="dxa"/>
            <w:tcBorders>
              <w:top w:val="nil"/>
              <w:left w:val="single" w:sz="24" w:space="0" w:color="CED3F1"/>
              <w:bottom w:val="nil"/>
              <w:right w:val="single" w:sz="24" w:space="0" w:color="F4F3F8"/>
            </w:tcBorders>
            <w:shd w:val="clear" w:color="auto" w:fill="F4F3F8"/>
          </w:tcPr>
          <w:p w:rsidR="00F92B1C" w:rsidRDefault="00F92B1C">
            <w:pPr>
              <w:pStyle w:val="ConsPlusNormal"/>
              <w:jc w:val="center"/>
            </w:pPr>
            <w:r>
              <w:rPr>
                <w:color w:val="392C69"/>
              </w:rPr>
              <w:t>Список изменяющих документов</w:t>
            </w:r>
          </w:p>
          <w:p w:rsidR="00F92B1C" w:rsidRDefault="00F92B1C">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24.10.2019 N 880н)</w:t>
            </w:r>
          </w:p>
        </w:tc>
      </w:tr>
    </w:tbl>
    <w:p w:rsidR="00F92B1C" w:rsidRDefault="00F92B1C">
      <w:pPr>
        <w:pStyle w:val="ConsPlusNormal"/>
        <w:jc w:val="both"/>
      </w:pPr>
    </w:p>
    <w:p w:rsidR="00F92B1C" w:rsidRDefault="00F92B1C">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6961, 7009; 2014, N 26, ст. 3366; N 30, ст. 4264; 2015, N 1, ст. 67, 72; 2015, N 10, ст. 1393; N 29, ст. 4342, 4376; 2016, N 7, ст. 916; N 27, ст. 4293, 4294; 2017, N 1, ст. 12),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F92B1C" w:rsidRDefault="00F92B1C">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Министерства здравоохранения Российской Федерации по предоставлению государственной услуги по аккредитации медицинских организаций на право проведения клинических исследований лекарственных препаратов для медицинского применения.</w:t>
      </w:r>
    </w:p>
    <w:p w:rsidR="00F92B1C" w:rsidRDefault="00F92B1C">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здравоохранения и социального развития Российской Федерации от 3 декабря 2010 г. N 1073н "Об утверждении формы заявления о предоставлении свидетельства об аккредитации медицинской организации на право проведения клинических исследований лекарственных препаратов для медицинского применения" (зарегистрирован Министерством юстиции Российской Федерации 28 декабря 2010 г., регистрационный N 19412).</w:t>
      </w:r>
    </w:p>
    <w:p w:rsidR="00F92B1C" w:rsidRDefault="00F92B1C">
      <w:pPr>
        <w:pStyle w:val="ConsPlusNormal"/>
        <w:jc w:val="both"/>
      </w:pPr>
    </w:p>
    <w:p w:rsidR="00F92B1C" w:rsidRDefault="00F92B1C">
      <w:pPr>
        <w:pStyle w:val="ConsPlusNormal"/>
        <w:jc w:val="right"/>
      </w:pPr>
      <w:r>
        <w:t>Министр</w:t>
      </w:r>
    </w:p>
    <w:p w:rsidR="00F92B1C" w:rsidRDefault="00F92B1C">
      <w:pPr>
        <w:pStyle w:val="ConsPlusNormal"/>
        <w:jc w:val="right"/>
      </w:pPr>
      <w:r>
        <w:t>В.И.СКВОРЦОВА</w:t>
      </w: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right"/>
        <w:outlineLvl w:val="0"/>
      </w:pPr>
      <w:r>
        <w:t>Утвержден</w:t>
      </w:r>
    </w:p>
    <w:p w:rsidR="00F92B1C" w:rsidRDefault="00F92B1C">
      <w:pPr>
        <w:pStyle w:val="ConsPlusNormal"/>
        <w:jc w:val="right"/>
      </w:pPr>
      <w:r>
        <w:t>приказом Министерства здравоохранения</w:t>
      </w:r>
    </w:p>
    <w:p w:rsidR="00F92B1C" w:rsidRDefault="00F92B1C">
      <w:pPr>
        <w:pStyle w:val="ConsPlusNormal"/>
        <w:jc w:val="right"/>
      </w:pPr>
      <w:r>
        <w:lastRenderedPageBreak/>
        <w:t>Российской Федерации</w:t>
      </w:r>
    </w:p>
    <w:p w:rsidR="00F92B1C" w:rsidRDefault="00F92B1C">
      <w:pPr>
        <w:pStyle w:val="ConsPlusNormal"/>
        <w:jc w:val="right"/>
      </w:pPr>
      <w:r>
        <w:t>от 13 февраля 2018 г. N 67н</w:t>
      </w:r>
    </w:p>
    <w:p w:rsidR="00F92B1C" w:rsidRDefault="00F92B1C">
      <w:pPr>
        <w:pStyle w:val="ConsPlusNormal"/>
        <w:jc w:val="both"/>
      </w:pPr>
    </w:p>
    <w:p w:rsidR="00F92B1C" w:rsidRDefault="00F92B1C">
      <w:pPr>
        <w:pStyle w:val="ConsPlusTitle"/>
        <w:jc w:val="center"/>
      </w:pPr>
      <w:bookmarkStart w:id="0" w:name="P34"/>
      <w:bookmarkEnd w:id="0"/>
      <w:r>
        <w:t>АДМИНИСТРАТИВНЫЙ РЕГЛАМЕНТ</w:t>
      </w:r>
    </w:p>
    <w:p w:rsidR="00F92B1C" w:rsidRDefault="00F92B1C">
      <w:pPr>
        <w:pStyle w:val="ConsPlusTitle"/>
        <w:jc w:val="center"/>
      </w:pPr>
      <w:r>
        <w:t>МИНИСТЕРСТВА ЗДРАВООХРАНЕНИЯ РОССИЙСКОЙ ФЕДЕРАЦИИ</w:t>
      </w:r>
    </w:p>
    <w:p w:rsidR="00F92B1C" w:rsidRDefault="00F92B1C">
      <w:pPr>
        <w:pStyle w:val="ConsPlusTitle"/>
        <w:jc w:val="center"/>
      </w:pPr>
      <w:r>
        <w:t>ПО ПРЕДОСТАВЛЕНИЮ ГОСУДАРСТВЕННОЙ УСЛУГИ ПО АККРЕДИТАЦИИ</w:t>
      </w:r>
    </w:p>
    <w:p w:rsidR="00F92B1C" w:rsidRDefault="00F92B1C">
      <w:pPr>
        <w:pStyle w:val="ConsPlusTitle"/>
        <w:jc w:val="center"/>
      </w:pPr>
      <w:r>
        <w:t>МЕДИЦИНСКИХ ОРГАНИЗАЦИЙ НА ПРАВО ПРОВЕДЕНИЯ КЛИНИЧЕСКИХ</w:t>
      </w:r>
    </w:p>
    <w:p w:rsidR="00F92B1C" w:rsidRDefault="00F92B1C">
      <w:pPr>
        <w:pStyle w:val="ConsPlusTitle"/>
        <w:jc w:val="center"/>
      </w:pPr>
      <w:r>
        <w:t>ИССЛЕДОВАНИЙ ЛЕКАРСТВЕННЫХ ПРЕПАРАТОВ</w:t>
      </w:r>
    </w:p>
    <w:p w:rsidR="00F92B1C" w:rsidRDefault="00F92B1C">
      <w:pPr>
        <w:pStyle w:val="ConsPlusTitle"/>
        <w:jc w:val="center"/>
      </w:pPr>
      <w:r>
        <w:t>ДЛЯ МЕДИЦИНСКОГО ПРИМЕНЕНИЯ</w:t>
      </w:r>
    </w:p>
    <w:p w:rsidR="00F92B1C" w:rsidRDefault="00F92B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2B1C">
        <w:trPr>
          <w:jc w:val="center"/>
        </w:trPr>
        <w:tc>
          <w:tcPr>
            <w:tcW w:w="9294" w:type="dxa"/>
            <w:tcBorders>
              <w:top w:val="nil"/>
              <w:left w:val="single" w:sz="24" w:space="0" w:color="CED3F1"/>
              <w:bottom w:val="nil"/>
              <w:right w:val="single" w:sz="24" w:space="0" w:color="F4F3F8"/>
            </w:tcBorders>
            <w:shd w:val="clear" w:color="auto" w:fill="F4F3F8"/>
          </w:tcPr>
          <w:p w:rsidR="00F92B1C" w:rsidRDefault="00F92B1C">
            <w:pPr>
              <w:pStyle w:val="ConsPlusNormal"/>
              <w:jc w:val="center"/>
            </w:pPr>
            <w:r>
              <w:rPr>
                <w:color w:val="392C69"/>
              </w:rPr>
              <w:t>Список изменяющих документов</w:t>
            </w:r>
          </w:p>
          <w:p w:rsidR="00F92B1C" w:rsidRDefault="00F92B1C">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24.10.2019 N 880н)</w:t>
            </w:r>
          </w:p>
        </w:tc>
      </w:tr>
    </w:tbl>
    <w:p w:rsidR="00F92B1C" w:rsidRDefault="00F92B1C">
      <w:pPr>
        <w:pStyle w:val="ConsPlusNormal"/>
        <w:jc w:val="both"/>
      </w:pPr>
    </w:p>
    <w:p w:rsidR="00F92B1C" w:rsidRDefault="00F92B1C">
      <w:pPr>
        <w:pStyle w:val="ConsPlusTitle"/>
        <w:jc w:val="center"/>
        <w:outlineLvl w:val="1"/>
      </w:pPr>
      <w:r>
        <w:t>I. Общие положения</w:t>
      </w:r>
    </w:p>
    <w:p w:rsidR="00F92B1C" w:rsidRDefault="00F92B1C">
      <w:pPr>
        <w:pStyle w:val="ConsPlusNormal"/>
        <w:jc w:val="both"/>
      </w:pPr>
    </w:p>
    <w:p w:rsidR="00F92B1C" w:rsidRDefault="00F92B1C">
      <w:pPr>
        <w:pStyle w:val="ConsPlusTitle"/>
        <w:jc w:val="center"/>
        <w:outlineLvl w:val="2"/>
      </w:pPr>
      <w:r>
        <w:t>Предмет регулирования регламента</w:t>
      </w:r>
    </w:p>
    <w:p w:rsidR="00F92B1C" w:rsidRDefault="00F92B1C">
      <w:pPr>
        <w:pStyle w:val="ConsPlusNormal"/>
        <w:jc w:val="both"/>
      </w:pPr>
    </w:p>
    <w:p w:rsidR="00F92B1C" w:rsidRDefault="00F92B1C">
      <w:pPr>
        <w:pStyle w:val="ConsPlusNormal"/>
        <w:ind w:firstLine="540"/>
        <w:jc w:val="both"/>
      </w:pPr>
      <w:r>
        <w:t xml:space="preserve">1. Административный регламент Министерства здравоохранения Российской Федерации по предоставлению государственной услуги по аккредитации медицинских организаций на право проведения клинических исследований лекарственных препаратов для медицинского применения (далее - Административный регламент) устанавливает сроки и последовательность административных процедур (действий) Министерства,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0" w:history="1">
        <w:r>
          <w:rPr>
            <w:color w:val="0000FF"/>
          </w:rPr>
          <w:t>закона</w:t>
        </w:r>
      </w:hyperlink>
      <w:r>
        <w:t xml:space="preserve"> от 27 июля 2010 г. N 210-ФЗ "Об организации предоставления государственных и муниципальных услуг" &lt;1&gt; (далее - Федеральный закон N 210-ФЗ), а также порядок взаимодействия между структурными подразделениями Министерства, его должностными лицами, взаимодействия Министерства с заявителями, иными органами государственной власти при предоставлении государственной услуги (далее - Административный регламент, государственная услуга).</w:t>
      </w:r>
    </w:p>
    <w:p w:rsidR="00F92B1C" w:rsidRDefault="00F92B1C">
      <w:pPr>
        <w:pStyle w:val="ConsPlusNormal"/>
        <w:jc w:val="both"/>
      </w:pPr>
      <w:r>
        <w:t xml:space="preserve">(в ред. </w:t>
      </w:r>
      <w:hyperlink r:id="rId11" w:history="1">
        <w:r>
          <w:rPr>
            <w:color w:val="0000FF"/>
          </w:rPr>
          <w:t>Приказа</w:t>
        </w:r>
      </w:hyperlink>
      <w:r>
        <w:t xml:space="preserve"> Минздрава России от 24.10.2019 N 880н)</w:t>
      </w:r>
    </w:p>
    <w:p w:rsidR="00F92B1C" w:rsidRDefault="00F92B1C">
      <w:pPr>
        <w:pStyle w:val="ConsPlusNormal"/>
        <w:spacing w:before="220"/>
        <w:ind w:firstLine="540"/>
        <w:jc w:val="both"/>
      </w:pPr>
      <w:r>
        <w:t>--------------------------------</w:t>
      </w:r>
    </w:p>
    <w:p w:rsidR="00F92B1C" w:rsidRDefault="00F92B1C">
      <w:pPr>
        <w:pStyle w:val="ConsPlusNormal"/>
        <w:spacing w:before="220"/>
        <w:ind w:firstLine="540"/>
        <w:jc w:val="both"/>
      </w:pPr>
      <w:r>
        <w:t>&lt;1&gt; Собрание законодательства Российской Федерации, 2010, N 31, ст. 4179; 2011, N 15, ст. 2038; N 27, ст. 3880; N 29, ст. 4291; N 30, ст. 4587; N 49, ст. 7061; 2012; N 31, ст. 4322; 2013, N 14, ст. 1651; N 27, ст. 3480; N 30, ст. 4084; N 51, ст. 6679; N 52, ст. 6952, ст. 6961, ст. 7009; 2014; N 26, ст. 3366; N 30, ст. 4264; N 1, ст. 67; N 1, ст. 72; 2015; N 10, ст. 1393; N 29, ст. 4342, ст. 4376; 2016, N 10, ст. 916; N 27, ст. 4293; 4294; 2017, N 1, ст. 12; N 50, ст. 7555.</w:t>
      </w:r>
    </w:p>
    <w:p w:rsidR="00F92B1C" w:rsidRDefault="00F92B1C">
      <w:pPr>
        <w:pStyle w:val="ConsPlusNormal"/>
        <w:jc w:val="both"/>
      </w:pPr>
    </w:p>
    <w:p w:rsidR="00F92B1C" w:rsidRDefault="00F92B1C">
      <w:pPr>
        <w:pStyle w:val="ConsPlusTitle"/>
        <w:jc w:val="center"/>
        <w:outlineLvl w:val="2"/>
      </w:pPr>
      <w:r>
        <w:t>Круг заявителей</w:t>
      </w:r>
    </w:p>
    <w:p w:rsidR="00F92B1C" w:rsidRDefault="00F92B1C">
      <w:pPr>
        <w:pStyle w:val="ConsPlusNormal"/>
        <w:jc w:val="both"/>
      </w:pPr>
    </w:p>
    <w:p w:rsidR="00F92B1C" w:rsidRDefault="00F92B1C">
      <w:pPr>
        <w:pStyle w:val="ConsPlusNormal"/>
        <w:ind w:firstLine="540"/>
        <w:jc w:val="both"/>
      </w:pPr>
      <w:r>
        <w:t>2. Заявителями на предоставление государственной услуги являются медицинские организации, претендующие на право проведения клинических исследований лекарственных препаратов для медицинского применения, или аккредитованные на право проведения клинических исследований лекарственных препаратов для медицинского применения (далее - заявитель);</w:t>
      </w:r>
    </w:p>
    <w:p w:rsidR="00F92B1C" w:rsidRDefault="00F92B1C">
      <w:pPr>
        <w:pStyle w:val="ConsPlusNormal"/>
        <w:jc w:val="both"/>
      </w:pPr>
    </w:p>
    <w:p w:rsidR="00F92B1C" w:rsidRDefault="00F92B1C">
      <w:pPr>
        <w:pStyle w:val="ConsPlusTitle"/>
        <w:jc w:val="center"/>
        <w:outlineLvl w:val="2"/>
      </w:pPr>
      <w:r>
        <w:t>Требования к порядку информирования о предоставлении</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r>
        <w:t>3. Информирование о порядке предоставления государственной услуги осуществляется:</w:t>
      </w:r>
    </w:p>
    <w:p w:rsidR="00F92B1C" w:rsidRDefault="00F92B1C">
      <w:pPr>
        <w:pStyle w:val="ConsPlusNormal"/>
        <w:spacing w:before="220"/>
        <w:ind w:firstLine="540"/>
        <w:jc w:val="both"/>
      </w:pPr>
      <w:r>
        <w:t xml:space="preserve">1) посредством размещения информации, в том числе о графике приема заявителей и </w:t>
      </w:r>
      <w:r>
        <w:lastRenderedPageBreak/>
        <w:t>номерах телефонов для справок (консультаций), на официальном сайте Министерства в информационно-телекоммуникационной сети "Интернет" www.rosminzdrav.ru (далее - официальный сайт Министерства);</w:t>
      </w:r>
    </w:p>
    <w:p w:rsidR="00F92B1C" w:rsidRDefault="00F92B1C">
      <w:pPr>
        <w:pStyle w:val="ConsPlusNormal"/>
        <w:spacing w:before="220"/>
        <w:ind w:firstLine="540"/>
        <w:jc w:val="both"/>
      </w:pPr>
      <w: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92B1C" w:rsidRDefault="00F92B1C">
      <w:pPr>
        <w:pStyle w:val="ConsPlusNormal"/>
        <w:spacing w:before="220"/>
        <w:ind w:firstLine="540"/>
        <w:jc w:val="both"/>
      </w:pPr>
      <w:r>
        <w:t>3) по номерам телефонов для справок;</w:t>
      </w:r>
    </w:p>
    <w:p w:rsidR="00F92B1C" w:rsidRDefault="00F92B1C">
      <w:pPr>
        <w:pStyle w:val="ConsPlusNormal"/>
        <w:spacing w:before="220"/>
        <w:ind w:firstLine="540"/>
        <w:jc w:val="both"/>
      </w:pPr>
      <w:r>
        <w:t>4) в средствах массовой информации.</w:t>
      </w:r>
    </w:p>
    <w:p w:rsidR="00F92B1C" w:rsidRDefault="00F92B1C">
      <w:pPr>
        <w:pStyle w:val="ConsPlusNormal"/>
        <w:spacing w:before="220"/>
        <w:ind w:firstLine="540"/>
        <w:jc w:val="both"/>
      </w:pPr>
      <w:r>
        <w:t>4. Справочная информация (место нахождения Министерства, график его работы, справочные телефоны структурного подразделения Министерства, предоставляющего государственную услугу) размещается на официальном сайте Министерства, Едином портале,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92B1C" w:rsidRDefault="00F92B1C">
      <w:pPr>
        <w:pStyle w:val="ConsPlusNormal"/>
        <w:jc w:val="both"/>
      </w:pPr>
      <w:r>
        <w:t xml:space="preserve">(п. 4 в ред. </w:t>
      </w:r>
      <w:hyperlink r:id="rId12" w:history="1">
        <w:r>
          <w:rPr>
            <w:color w:val="0000FF"/>
          </w:rPr>
          <w:t>Приказа</w:t>
        </w:r>
      </w:hyperlink>
      <w:r>
        <w:t xml:space="preserve"> Минздрава России от 24.10.2019 N 880н)</w:t>
      </w:r>
    </w:p>
    <w:p w:rsidR="00F92B1C" w:rsidRDefault="00F92B1C">
      <w:pPr>
        <w:pStyle w:val="ConsPlusNormal"/>
        <w:spacing w:before="220"/>
        <w:ind w:firstLine="540"/>
        <w:jc w:val="both"/>
      </w:pPr>
      <w:r>
        <w:t>4.1. На Едином портале размещается следующая информация:</w:t>
      </w:r>
    </w:p>
    <w:p w:rsidR="00F92B1C" w:rsidRDefault="00F92B1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92B1C" w:rsidRDefault="00F92B1C">
      <w:pPr>
        <w:pStyle w:val="ConsPlusNormal"/>
        <w:spacing w:before="220"/>
        <w:ind w:firstLine="540"/>
        <w:jc w:val="both"/>
      </w:pPr>
      <w:r>
        <w:t>2) круг заявителей;</w:t>
      </w:r>
    </w:p>
    <w:p w:rsidR="00F92B1C" w:rsidRDefault="00F92B1C">
      <w:pPr>
        <w:pStyle w:val="ConsPlusNormal"/>
        <w:spacing w:before="220"/>
        <w:ind w:firstLine="540"/>
        <w:jc w:val="both"/>
      </w:pPr>
      <w:r>
        <w:t>3) срок предоставления государственной услуги;</w:t>
      </w:r>
    </w:p>
    <w:p w:rsidR="00F92B1C" w:rsidRDefault="00F92B1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92B1C" w:rsidRDefault="00F92B1C">
      <w:pPr>
        <w:pStyle w:val="ConsPlusNormal"/>
        <w:spacing w:before="220"/>
        <w:ind w:firstLine="540"/>
        <w:jc w:val="both"/>
      </w:pPr>
      <w:r>
        <w:t>5) размер государственной пошлины, взимаемой за предоставление государственной услуги;</w:t>
      </w:r>
    </w:p>
    <w:p w:rsidR="00F92B1C" w:rsidRDefault="00F92B1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F92B1C" w:rsidRDefault="00F92B1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92B1C" w:rsidRDefault="00F92B1C">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F92B1C" w:rsidRDefault="00F92B1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92B1C" w:rsidRDefault="00F92B1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2B1C" w:rsidRDefault="00F92B1C">
      <w:pPr>
        <w:pStyle w:val="ConsPlusNormal"/>
        <w:jc w:val="both"/>
      </w:pPr>
      <w:r>
        <w:t xml:space="preserve">(п. 4.1 введен </w:t>
      </w:r>
      <w:hyperlink r:id="rId13" w:history="1">
        <w:r>
          <w:rPr>
            <w:color w:val="0000FF"/>
          </w:rPr>
          <w:t>Приказом</w:t>
        </w:r>
      </w:hyperlink>
      <w:r>
        <w:t xml:space="preserve"> Минздрава России от 24.10.2019 N 880н)</w:t>
      </w:r>
    </w:p>
    <w:p w:rsidR="00F92B1C" w:rsidRDefault="00F92B1C">
      <w:pPr>
        <w:pStyle w:val="ConsPlusNormal"/>
        <w:spacing w:before="220"/>
        <w:ind w:firstLine="540"/>
        <w:jc w:val="both"/>
      </w:pPr>
      <w:r>
        <w:t>5. Заявление с приложением документов в электронной форме может быть направлено через официальный сайт Министерства через портал по ведению государственного реестра лекарственных средств: http:grls.rosminzdrav.ru или через Единый портал.</w:t>
      </w:r>
    </w:p>
    <w:p w:rsidR="00F92B1C" w:rsidRDefault="00F92B1C">
      <w:pPr>
        <w:pStyle w:val="ConsPlusNormal"/>
        <w:spacing w:before="220"/>
        <w:ind w:firstLine="540"/>
        <w:jc w:val="both"/>
      </w:pPr>
      <w:r>
        <w:lastRenderedPageBreak/>
        <w:t>При предоставлении государственной услуги посредством Единого портала заявителю обеспечиваются:</w:t>
      </w:r>
    </w:p>
    <w:p w:rsidR="00F92B1C" w:rsidRDefault="00F92B1C">
      <w:pPr>
        <w:pStyle w:val="ConsPlusNormal"/>
        <w:spacing w:before="220"/>
        <w:ind w:firstLine="540"/>
        <w:jc w:val="both"/>
      </w:pPr>
      <w:r>
        <w:t>1) получение информации о порядке и сроках предоставления услуги;</w:t>
      </w:r>
    </w:p>
    <w:p w:rsidR="00F92B1C" w:rsidRDefault="00F92B1C">
      <w:pPr>
        <w:pStyle w:val="ConsPlusNormal"/>
        <w:spacing w:before="220"/>
        <w:ind w:firstLine="540"/>
        <w:jc w:val="both"/>
      </w:pPr>
      <w: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(далее - запрос);</w:t>
      </w:r>
    </w:p>
    <w:p w:rsidR="00F92B1C" w:rsidRDefault="00F92B1C">
      <w:pPr>
        <w:pStyle w:val="ConsPlusNormal"/>
        <w:spacing w:before="220"/>
        <w:ind w:firstLine="540"/>
        <w:jc w:val="both"/>
      </w:pPr>
      <w:r>
        <w:t>3) формирование запроса;</w:t>
      </w:r>
    </w:p>
    <w:p w:rsidR="00F92B1C" w:rsidRDefault="00F92B1C">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F92B1C" w:rsidRDefault="00F92B1C">
      <w:pPr>
        <w:pStyle w:val="ConsPlusNormal"/>
        <w:spacing w:before="220"/>
        <w:ind w:firstLine="540"/>
        <w:jc w:val="both"/>
      </w:pPr>
      <w:r>
        <w:t>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92B1C" w:rsidRDefault="00F92B1C">
      <w:pPr>
        <w:pStyle w:val="ConsPlusNormal"/>
        <w:spacing w:before="220"/>
        <w:ind w:firstLine="540"/>
        <w:jc w:val="both"/>
      </w:pPr>
      <w:r>
        <w:t>6) получение результата предоставления услуги;</w:t>
      </w:r>
    </w:p>
    <w:p w:rsidR="00F92B1C" w:rsidRDefault="00F92B1C">
      <w:pPr>
        <w:pStyle w:val="ConsPlusNormal"/>
        <w:spacing w:before="220"/>
        <w:ind w:firstLine="540"/>
        <w:jc w:val="both"/>
      </w:pPr>
      <w:r>
        <w:t>7) получение сведений о ходе выполнения запроса;</w:t>
      </w:r>
    </w:p>
    <w:p w:rsidR="00F92B1C" w:rsidRDefault="00F92B1C">
      <w:pPr>
        <w:pStyle w:val="ConsPlusNormal"/>
        <w:spacing w:before="220"/>
        <w:ind w:firstLine="540"/>
        <w:jc w:val="both"/>
      </w:pPr>
      <w:r>
        <w:t>8) осуществление оценки качества предоставления услуги;</w:t>
      </w:r>
    </w:p>
    <w:p w:rsidR="00F92B1C" w:rsidRDefault="00F92B1C">
      <w:pPr>
        <w:pStyle w:val="ConsPlusNormal"/>
        <w:spacing w:before="220"/>
        <w:ind w:firstLine="540"/>
        <w:jc w:val="both"/>
      </w:pPr>
      <w: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2B1C" w:rsidRDefault="00F92B1C">
      <w:pPr>
        <w:pStyle w:val="ConsPlusNormal"/>
        <w:spacing w:before="220"/>
        <w:ind w:firstLine="540"/>
        <w:jc w:val="both"/>
      </w:pPr>
      <w:r>
        <w:t>Формы заявлений и документов, оформляемых непосредственно заявителями и представляемых в Министерство для получения государственной услуги в электронном виде, должны быть доступны для копирования и заполнения в электронном виде на официальном сайте Министерства, Едином портале.</w:t>
      </w:r>
    </w:p>
    <w:p w:rsidR="00F92B1C" w:rsidRDefault="00F92B1C">
      <w:pPr>
        <w:pStyle w:val="ConsPlusNormal"/>
        <w:spacing w:before="220"/>
        <w:ind w:firstLine="540"/>
        <w:jc w:val="both"/>
      </w:pPr>
      <w:r>
        <w:t>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недопустимы.</w:t>
      </w:r>
    </w:p>
    <w:p w:rsidR="00F92B1C" w:rsidRDefault="00F92B1C">
      <w:pPr>
        <w:pStyle w:val="ConsPlusNormal"/>
        <w:jc w:val="both"/>
      </w:pPr>
      <w:r>
        <w:t xml:space="preserve">(абзац введен </w:t>
      </w:r>
      <w:hyperlink r:id="rId14" w:history="1">
        <w:r>
          <w:rPr>
            <w:color w:val="0000FF"/>
          </w:rPr>
          <w:t>Приказом</w:t>
        </w:r>
      </w:hyperlink>
      <w:r>
        <w:t xml:space="preserve"> Минздрава России от 24.10.2019 N 880н)</w:t>
      </w:r>
    </w:p>
    <w:p w:rsidR="00F92B1C" w:rsidRDefault="00F92B1C">
      <w:pPr>
        <w:pStyle w:val="ConsPlusNormal"/>
        <w:spacing w:before="220"/>
        <w:ind w:firstLine="540"/>
        <w:jc w:val="both"/>
      </w:pPr>
      <w:r>
        <w:t>6. Использование электронной подписи при подаче в Министерство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F92B1C" w:rsidRDefault="00F92B1C">
      <w:pPr>
        <w:pStyle w:val="ConsPlusNormal"/>
        <w:spacing w:before="220"/>
        <w:ind w:firstLine="540"/>
        <w:jc w:val="both"/>
      </w:pPr>
      <w:r>
        <w:t>7. На информационных стендах Министерства и на официальном сайте Министерства размещаются следующие информационные материалы:</w:t>
      </w:r>
    </w:p>
    <w:p w:rsidR="00F92B1C" w:rsidRDefault="00F92B1C">
      <w:pPr>
        <w:pStyle w:val="ConsPlusNormal"/>
        <w:spacing w:before="220"/>
        <w:ind w:firstLine="540"/>
        <w:jc w:val="both"/>
      </w:pPr>
      <w:r>
        <w:t>1) информация о порядке предоставления государственной услуги, в том числе информация о месте приема заявителей и установленных для приема заявителей днях и часах;</w:t>
      </w:r>
    </w:p>
    <w:p w:rsidR="00F92B1C" w:rsidRDefault="00F92B1C">
      <w:pPr>
        <w:pStyle w:val="ConsPlusNormal"/>
        <w:spacing w:before="220"/>
        <w:ind w:firstLine="540"/>
        <w:jc w:val="both"/>
      </w:pPr>
      <w:r>
        <w:t>2) перечень нормативных правовых актов, регламентирующих предоставление государственной услуги;</w:t>
      </w:r>
    </w:p>
    <w:p w:rsidR="00F92B1C" w:rsidRDefault="00F92B1C">
      <w:pPr>
        <w:pStyle w:val="ConsPlusNormal"/>
        <w:spacing w:before="220"/>
        <w:ind w:firstLine="540"/>
        <w:jc w:val="both"/>
      </w:pPr>
      <w:r>
        <w:t>3) реквизиты для уплаты государственной пошлины за предоставление государственной услуги.</w:t>
      </w:r>
    </w:p>
    <w:p w:rsidR="00F92B1C" w:rsidRDefault="00F92B1C">
      <w:pPr>
        <w:pStyle w:val="ConsPlusNormal"/>
        <w:spacing w:before="220"/>
        <w:ind w:firstLine="540"/>
        <w:jc w:val="both"/>
      </w:pPr>
      <w:r>
        <w:t xml:space="preserve">8. Перечень медицинских организаций, аккредитованных на право проведения клинических исследований лекарственных препаратов для медицинского применения, размещается на </w:t>
      </w:r>
      <w:r>
        <w:lastRenderedPageBreak/>
        <w:t>официальном сайте Министерства.</w:t>
      </w:r>
    </w:p>
    <w:p w:rsidR="00F92B1C" w:rsidRDefault="00F92B1C">
      <w:pPr>
        <w:pStyle w:val="ConsPlusNormal"/>
        <w:jc w:val="both"/>
      </w:pPr>
    </w:p>
    <w:p w:rsidR="00F92B1C" w:rsidRDefault="00F92B1C">
      <w:pPr>
        <w:pStyle w:val="ConsPlusTitle"/>
        <w:jc w:val="center"/>
        <w:outlineLvl w:val="1"/>
      </w:pPr>
      <w:r>
        <w:t>II. Стандарт предоставления государственной услуги</w:t>
      </w:r>
    </w:p>
    <w:p w:rsidR="00F92B1C" w:rsidRDefault="00F92B1C">
      <w:pPr>
        <w:pStyle w:val="ConsPlusNormal"/>
        <w:jc w:val="both"/>
      </w:pPr>
    </w:p>
    <w:p w:rsidR="00F92B1C" w:rsidRDefault="00F92B1C">
      <w:pPr>
        <w:pStyle w:val="ConsPlusTitle"/>
        <w:jc w:val="center"/>
        <w:outlineLvl w:val="2"/>
      </w:pPr>
      <w:r>
        <w:t>Наименование государственной услуги</w:t>
      </w:r>
    </w:p>
    <w:p w:rsidR="00F92B1C" w:rsidRDefault="00F92B1C">
      <w:pPr>
        <w:pStyle w:val="ConsPlusNormal"/>
        <w:jc w:val="both"/>
      </w:pPr>
    </w:p>
    <w:p w:rsidR="00F92B1C" w:rsidRDefault="00F92B1C">
      <w:pPr>
        <w:pStyle w:val="ConsPlusNormal"/>
        <w:ind w:firstLine="540"/>
        <w:jc w:val="both"/>
      </w:pPr>
      <w:r>
        <w:t>9. Государственная услуга по аккредитации медицинских организаций на право проведения клинических исследований лекарственных препаратов для медицинского применения.</w:t>
      </w:r>
    </w:p>
    <w:p w:rsidR="00F92B1C" w:rsidRDefault="00F92B1C">
      <w:pPr>
        <w:pStyle w:val="ConsPlusNormal"/>
        <w:jc w:val="both"/>
      </w:pPr>
    </w:p>
    <w:p w:rsidR="00F92B1C" w:rsidRDefault="00F92B1C">
      <w:pPr>
        <w:pStyle w:val="ConsPlusTitle"/>
        <w:jc w:val="center"/>
        <w:outlineLvl w:val="2"/>
      </w:pPr>
      <w:r>
        <w:t>Наименование федерального органа исполнительной власти,</w:t>
      </w:r>
    </w:p>
    <w:p w:rsidR="00F92B1C" w:rsidRDefault="00F92B1C">
      <w:pPr>
        <w:pStyle w:val="ConsPlusTitle"/>
        <w:jc w:val="center"/>
      </w:pPr>
      <w:r>
        <w:t>предоставляющего государственную услугу</w:t>
      </w:r>
    </w:p>
    <w:p w:rsidR="00F92B1C" w:rsidRDefault="00F92B1C">
      <w:pPr>
        <w:pStyle w:val="ConsPlusNormal"/>
        <w:jc w:val="both"/>
      </w:pPr>
    </w:p>
    <w:p w:rsidR="00F92B1C" w:rsidRDefault="00F92B1C">
      <w:pPr>
        <w:pStyle w:val="ConsPlusNormal"/>
        <w:ind w:firstLine="540"/>
        <w:jc w:val="both"/>
      </w:pPr>
      <w:r>
        <w:t>10. Государственная услуга предоставляется Министерством.</w:t>
      </w:r>
    </w:p>
    <w:p w:rsidR="00F92B1C" w:rsidRDefault="00F92B1C">
      <w:pPr>
        <w:pStyle w:val="ConsPlusNormal"/>
        <w:spacing w:before="220"/>
        <w:ind w:firstLine="540"/>
        <w:jc w:val="both"/>
      </w:pPr>
      <w:r>
        <w:t>При предоставлении государственной услуги Министерство взаимодействует с:</w:t>
      </w:r>
    </w:p>
    <w:p w:rsidR="00F92B1C" w:rsidRDefault="00F92B1C">
      <w:pPr>
        <w:pStyle w:val="ConsPlusNormal"/>
        <w:spacing w:before="220"/>
        <w:ind w:firstLine="540"/>
        <w:jc w:val="both"/>
      </w:pPr>
      <w:r>
        <w:t>1) Федеральной налоговой службой (ФНС России);</w:t>
      </w:r>
    </w:p>
    <w:p w:rsidR="00F92B1C" w:rsidRDefault="00F92B1C">
      <w:pPr>
        <w:pStyle w:val="ConsPlusNormal"/>
        <w:spacing w:before="220"/>
        <w:ind w:firstLine="540"/>
        <w:jc w:val="both"/>
      </w:pPr>
      <w:r>
        <w:t>2) Федеральной службой по надзору в сфере здравоохранения (Росздравнадзор);</w:t>
      </w:r>
    </w:p>
    <w:p w:rsidR="00F92B1C" w:rsidRDefault="00F92B1C">
      <w:pPr>
        <w:pStyle w:val="ConsPlusNormal"/>
        <w:spacing w:before="220"/>
        <w:ind w:firstLine="540"/>
        <w:jc w:val="both"/>
      </w:pPr>
      <w:r>
        <w:t>3) Федеральным казначейством (Казначейство России).</w:t>
      </w:r>
    </w:p>
    <w:p w:rsidR="00F92B1C" w:rsidRDefault="00F92B1C">
      <w:pPr>
        <w:pStyle w:val="ConsPlusNormal"/>
        <w:spacing w:before="220"/>
        <w:ind w:firstLine="540"/>
        <w:jc w:val="both"/>
      </w:pPr>
      <w:r>
        <w:t xml:space="preserve">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92B1C" w:rsidRDefault="00F92B1C">
      <w:pPr>
        <w:pStyle w:val="ConsPlusNormal"/>
        <w:jc w:val="both"/>
      </w:pPr>
    </w:p>
    <w:p w:rsidR="00F92B1C" w:rsidRDefault="00F92B1C">
      <w:pPr>
        <w:pStyle w:val="ConsPlusTitle"/>
        <w:jc w:val="center"/>
        <w:outlineLvl w:val="2"/>
      </w:pPr>
      <w:r>
        <w:t>Описание результата предоставления государственной услуги</w:t>
      </w:r>
    </w:p>
    <w:p w:rsidR="00F92B1C" w:rsidRDefault="00F92B1C">
      <w:pPr>
        <w:pStyle w:val="ConsPlusNormal"/>
        <w:jc w:val="both"/>
      </w:pPr>
    </w:p>
    <w:p w:rsidR="00F92B1C" w:rsidRDefault="00F92B1C">
      <w:pPr>
        <w:pStyle w:val="ConsPlusNormal"/>
        <w:ind w:firstLine="540"/>
        <w:jc w:val="both"/>
      </w:pPr>
      <w:r>
        <w:t>12. Результатами предоставления государственной услуги являются:</w:t>
      </w:r>
    </w:p>
    <w:p w:rsidR="00F92B1C" w:rsidRDefault="00F92B1C">
      <w:pPr>
        <w:pStyle w:val="ConsPlusNormal"/>
        <w:spacing w:before="220"/>
        <w:ind w:firstLine="540"/>
        <w:jc w:val="both"/>
      </w:pPr>
      <w:r>
        <w:t>1) направление (вручение) заявителю копии приказа об аккредитации и свидетельства об аккредитации или копии приказа об отказе в аккредитации с мотивированным обоснованием причин отказа;</w:t>
      </w:r>
    </w:p>
    <w:p w:rsidR="00F92B1C" w:rsidRDefault="00F92B1C">
      <w:pPr>
        <w:pStyle w:val="ConsPlusNormal"/>
        <w:spacing w:before="220"/>
        <w:ind w:firstLine="540"/>
        <w:jc w:val="both"/>
      </w:pPr>
      <w:r>
        <w:t>2) направление (вручение) заявителю копии решения о продлении срока действия свидетельства об аккредитации и свидетельства об аккредитации с отметкой о продлении срока его действия или копии решения об отказе в продлении срока действия свидетельства об аккредитации с мотивированным обоснованием причин отказа;</w:t>
      </w:r>
    </w:p>
    <w:p w:rsidR="00F92B1C" w:rsidRDefault="00F92B1C">
      <w:pPr>
        <w:pStyle w:val="ConsPlusNormal"/>
        <w:spacing w:before="220"/>
        <w:ind w:firstLine="540"/>
        <w:jc w:val="both"/>
      </w:pPr>
      <w:r>
        <w:t>3) направление (вручение) заявителю дубликата свидетельства об аккредитации или копии решения об отказе в выдаче дубликата свидетельства об аккредитации с мотивированным обоснованием причин отказа;</w:t>
      </w:r>
    </w:p>
    <w:p w:rsidR="00F92B1C" w:rsidRDefault="00F92B1C">
      <w:pPr>
        <w:pStyle w:val="ConsPlusNormal"/>
        <w:spacing w:before="220"/>
        <w:ind w:firstLine="540"/>
        <w:jc w:val="both"/>
      </w:pPr>
      <w:r>
        <w:t>4) направление (вручение) заявителю копии решения о переоформлении свидетельства об аккредитации и переоформленного свидетельства об аккредитации или копии решения об отказе в переоформлении свидетельства об аккредитации;</w:t>
      </w:r>
    </w:p>
    <w:p w:rsidR="00F92B1C" w:rsidRDefault="00F92B1C">
      <w:pPr>
        <w:pStyle w:val="ConsPlusNormal"/>
        <w:spacing w:before="220"/>
        <w:ind w:firstLine="540"/>
        <w:jc w:val="both"/>
      </w:pPr>
      <w:r>
        <w:t>5) вручение (направление) заявителю копии решения о прекращении действия свидетельства об аккредитации.</w:t>
      </w:r>
    </w:p>
    <w:p w:rsidR="00F92B1C" w:rsidRDefault="00F92B1C">
      <w:pPr>
        <w:pStyle w:val="ConsPlusNormal"/>
        <w:jc w:val="both"/>
      </w:pPr>
    </w:p>
    <w:p w:rsidR="00F92B1C" w:rsidRDefault="00F92B1C">
      <w:pPr>
        <w:pStyle w:val="ConsPlusTitle"/>
        <w:jc w:val="center"/>
        <w:outlineLvl w:val="2"/>
      </w:pPr>
      <w:r>
        <w:t>Срок предоставления государственной услуги</w:t>
      </w:r>
    </w:p>
    <w:p w:rsidR="00F92B1C" w:rsidRDefault="00F92B1C">
      <w:pPr>
        <w:pStyle w:val="ConsPlusNormal"/>
        <w:jc w:val="both"/>
      </w:pPr>
    </w:p>
    <w:p w:rsidR="00F92B1C" w:rsidRDefault="00F92B1C">
      <w:pPr>
        <w:pStyle w:val="ConsPlusNormal"/>
        <w:ind w:firstLine="540"/>
        <w:jc w:val="both"/>
      </w:pPr>
      <w:r>
        <w:t>13. Сроки предоставления государственной услуги:</w:t>
      </w:r>
    </w:p>
    <w:p w:rsidR="00F92B1C" w:rsidRDefault="00F92B1C">
      <w:pPr>
        <w:pStyle w:val="ConsPlusNormal"/>
        <w:spacing w:before="220"/>
        <w:ind w:firstLine="540"/>
        <w:jc w:val="both"/>
      </w:pPr>
      <w:bookmarkStart w:id="1" w:name="P127"/>
      <w:bookmarkEnd w:id="1"/>
      <w:r>
        <w:lastRenderedPageBreak/>
        <w:t xml:space="preserve">1) рассмотрение заявления и комплекта документов, принятие решения об аккредитации (отказе в аккредитации) - 30 рабочих дней с даты поступления в Министерство документов, предусмотренных </w:t>
      </w:r>
      <w:hyperlink w:anchor="P149" w:history="1">
        <w:r>
          <w:rPr>
            <w:color w:val="0000FF"/>
          </w:rPr>
          <w:t>пунктом 15</w:t>
        </w:r>
      </w:hyperlink>
      <w:r>
        <w:t xml:space="preserve"> Административного регламента;</w:t>
      </w:r>
    </w:p>
    <w:p w:rsidR="00F92B1C" w:rsidRDefault="00F92B1C">
      <w:pPr>
        <w:pStyle w:val="ConsPlusNormal"/>
        <w:spacing w:before="220"/>
        <w:ind w:firstLine="540"/>
        <w:jc w:val="both"/>
      </w:pPr>
      <w:bookmarkStart w:id="2" w:name="P128"/>
      <w:bookmarkEnd w:id="2"/>
      <w:r>
        <w:t xml:space="preserve">2) рассмотрение заявления о продлении срока действия свидетельства об аккредитации, принятие решения о продлении (об отказе в продлении) срока действия свидетельства об аккредитации - 15 рабочих дней с даты поступления в Министерство заявления, предусмотренного </w:t>
      </w:r>
      <w:hyperlink w:anchor="P158" w:history="1">
        <w:r>
          <w:rPr>
            <w:color w:val="0000FF"/>
          </w:rPr>
          <w:t>пунктом 16</w:t>
        </w:r>
      </w:hyperlink>
      <w:r>
        <w:t xml:space="preserve"> Административного регламента;</w:t>
      </w:r>
    </w:p>
    <w:p w:rsidR="00F92B1C" w:rsidRDefault="00F92B1C">
      <w:pPr>
        <w:pStyle w:val="ConsPlusNormal"/>
        <w:spacing w:before="220"/>
        <w:ind w:firstLine="540"/>
        <w:jc w:val="both"/>
      </w:pPr>
      <w:bookmarkStart w:id="3" w:name="P129"/>
      <w:bookmarkEnd w:id="3"/>
      <w:r>
        <w:t xml:space="preserve">3) рассмотрение заявления о выдаче (об отказе в выдаче) дубликата свидетельства об аккредитации - 10 рабочих дней с даты поступления в Министерство заявления, предусмотренного </w:t>
      </w:r>
      <w:hyperlink w:anchor="P159" w:history="1">
        <w:r>
          <w:rPr>
            <w:color w:val="0000FF"/>
          </w:rPr>
          <w:t>пунктом 17</w:t>
        </w:r>
      </w:hyperlink>
      <w:r>
        <w:t xml:space="preserve"> Административного регламента;</w:t>
      </w:r>
    </w:p>
    <w:p w:rsidR="00F92B1C" w:rsidRDefault="00F92B1C">
      <w:pPr>
        <w:pStyle w:val="ConsPlusNormal"/>
        <w:spacing w:before="220"/>
        <w:ind w:firstLine="540"/>
        <w:jc w:val="both"/>
      </w:pPr>
      <w:bookmarkStart w:id="4" w:name="P130"/>
      <w:bookmarkEnd w:id="4"/>
      <w:r>
        <w:t xml:space="preserve">4) рассмотрение заявления о переоформлении свидетельства об аккредитации, принятие решения о переоформлении (об отказе в переоформлении) свидетельства об аккредитации - 10 рабочих дней с даты поступления в Министерство заявления, предусмотренного </w:t>
      </w:r>
      <w:hyperlink w:anchor="P160" w:history="1">
        <w:r>
          <w:rPr>
            <w:color w:val="0000FF"/>
          </w:rPr>
          <w:t>пунктом 18</w:t>
        </w:r>
      </w:hyperlink>
      <w:r>
        <w:t xml:space="preserve"> Административного регламента;</w:t>
      </w:r>
    </w:p>
    <w:p w:rsidR="00F92B1C" w:rsidRDefault="00F92B1C">
      <w:pPr>
        <w:pStyle w:val="ConsPlusNormal"/>
        <w:spacing w:before="220"/>
        <w:ind w:firstLine="540"/>
        <w:jc w:val="both"/>
      </w:pPr>
      <w:r>
        <w:t xml:space="preserve">5) принятие решения о прекращении действия свидетельства об аккредитации - 10 рабочих дней со дня получения Министерством заявления, предусмотренного в подпункте 2 </w:t>
      </w:r>
      <w:hyperlink w:anchor="P480" w:history="1">
        <w:r>
          <w:rPr>
            <w:color w:val="0000FF"/>
          </w:rPr>
          <w:t>пункта 73</w:t>
        </w:r>
      </w:hyperlink>
      <w:r>
        <w:t xml:space="preserve"> Административного регламента;</w:t>
      </w:r>
    </w:p>
    <w:p w:rsidR="00F92B1C" w:rsidRDefault="00F92B1C">
      <w:pPr>
        <w:pStyle w:val="ConsPlusNormal"/>
        <w:jc w:val="both"/>
      </w:pPr>
    </w:p>
    <w:p w:rsidR="00F92B1C" w:rsidRDefault="00F92B1C">
      <w:pPr>
        <w:pStyle w:val="ConsPlusTitle"/>
        <w:jc w:val="center"/>
        <w:outlineLvl w:val="2"/>
      </w:pPr>
      <w:r>
        <w:t>Перечень нормативных правовых актов, регулирующих</w:t>
      </w:r>
    </w:p>
    <w:p w:rsidR="00F92B1C" w:rsidRDefault="00F92B1C">
      <w:pPr>
        <w:pStyle w:val="ConsPlusTitle"/>
        <w:jc w:val="center"/>
      </w:pPr>
      <w:r>
        <w:t>отношения, возникающие в связи с предоставлением</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F92B1C" w:rsidRDefault="00F92B1C">
      <w:pPr>
        <w:pStyle w:val="ConsPlusNormal"/>
        <w:jc w:val="both"/>
      </w:pPr>
      <w:r>
        <w:t xml:space="preserve">(п. 14 в ред. </w:t>
      </w:r>
      <w:hyperlink r:id="rId16" w:history="1">
        <w:r>
          <w:rPr>
            <w:color w:val="0000FF"/>
          </w:rPr>
          <w:t>Приказа</w:t>
        </w:r>
      </w:hyperlink>
      <w:r>
        <w:t xml:space="preserve"> Минздрава России от 24.10.2019 N 880н)</w:t>
      </w:r>
    </w:p>
    <w:p w:rsidR="00F92B1C" w:rsidRDefault="00F92B1C">
      <w:pPr>
        <w:pStyle w:val="ConsPlusNormal"/>
        <w:jc w:val="both"/>
      </w:pPr>
    </w:p>
    <w:p w:rsidR="00F92B1C" w:rsidRDefault="00F92B1C">
      <w:pPr>
        <w:pStyle w:val="ConsPlusTitle"/>
        <w:jc w:val="center"/>
        <w:outlineLvl w:val="2"/>
      </w:pPr>
      <w:r>
        <w:t>Исчерпывающий перечень документов,</w:t>
      </w:r>
    </w:p>
    <w:p w:rsidR="00F92B1C" w:rsidRDefault="00F92B1C">
      <w:pPr>
        <w:pStyle w:val="ConsPlusTitle"/>
        <w:jc w:val="center"/>
      </w:pPr>
      <w:r>
        <w:t>необходимых в соответствии с нормативными правовыми</w:t>
      </w:r>
    </w:p>
    <w:p w:rsidR="00F92B1C" w:rsidRDefault="00F92B1C">
      <w:pPr>
        <w:pStyle w:val="ConsPlusTitle"/>
        <w:jc w:val="center"/>
      </w:pPr>
      <w:r>
        <w:t>актами для предоставления государственной услуги, которые</w:t>
      </w:r>
    </w:p>
    <w:p w:rsidR="00F92B1C" w:rsidRDefault="00F92B1C">
      <w:pPr>
        <w:pStyle w:val="ConsPlusTitle"/>
        <w:jc w:val="center"/>
      </w:pPr>
      <w:r>
        <w:t>являются необходимыми и обязательными для предоставления</w:t>
      </w:r>
    </w:p>
    <w:p w:rsidR="00F92B1C" w:rsidRDefault="00F92B1C">
      <w:pPr>
        <w:pStyle w:val="ConsPlusTitle"/>
        <w:jc w:val="center"/>
      </w:pPr>
      <w:r>
        <w:t>государственной услуги, подлежащих представлению</w:t>
      </w:r>
    </w:p>
    <w:p w:rsidR="00F92B1C" w:rsidRDefault="00F92B1C">
      <w:pPr>
        <w:pStyle w:val="ConsPlusTitle"/>
        <w:jc w:val="center"/>
      </w:pPr>
      <w:r>
        <w:t>заявителем, способы их получения заявителем,</w:t>
      </w:r>
    </w:p>
    <w:p w:rsidR="00F92B1C" w:rsidRDefault="00F92B1C">
      <w:pPr>
        <w:pStyle w:val="ConsPlusTitle"/>
        <w:jc w:val="center"/>
      </w:pPr>
      <w:r>
        <w:t>в том числе в электронной форме,</w:t>
      </w:r>
    </w:p>
    <w:p w:rsidR="00F92B1C" w:rsidRDefault="00F92B1C">
      <w:pPr>
        <w:pStyle w:val="ConsPlusTitle"/>
        <w:jc w:val="center"/>
      </w:pPr>
      <w:r>
        <w:t>порядок их представления</w:t>
      </w:r>
    </w:p>
    <w:p w:rsidR="00F92B1C" w:rsidRDefault="00F92B1C">
      <w:pPr>
        <w:pStyle w:val="ConsPlusNormal"/>
        <w:jc w:val="both"/>
      </w:pPr>
    </w:p>
    <w:p w:rsidR="00F92B1C" w:rsidRDefault="00F92B1C">
      <w:pPr>
        <w:pStyle w:val="ConsPlusNormal"/>
        <w:ind w:firstLine="540"/>
        <w:jc w:val="both"/>
      </w:pPr>
      <w:bookmarkStart w:id="5" w:name="P149"/>
      <w:bookmarkEnd w:id="5"/>
      <w:r>
        <w:t>15. Для получения аккредитации необходимы следующие документы, представляемые на бумажном носителе или в форме электронного документа:</w:t>
      </w:r>
    </w:p>
    <w:p w:rsidR="00F92B1C" w:rsidRDefault="00F92B1C">
      <w:pPr>
        <w:pStyle w:val="ConsPlusNormal"/>
        <w:spacing w:before="220"/>
        <w:ind w:firstLine="540"/>
        <w:jc w:val="both"/>
      </w:pPr>
      <w:r>
        <w:t xml:space="preserve">1) заявление о предоставлении свидетельства об аккредитации по форме, предусмотренной </w:t>
      </w:r>
      <w:hyperlink w:anchor="P555" w:history="1">
        <w:r>
          <w:rPr>
            <w:color w:val="0000FF"/>
          </w:rPr>
          <w:t>приложением N 1</w:t>
        </w:r>
      </w:hyperlink>
      <w:r>
        <w:t xml:space="preserve"> к Административному регламенту;</w:t>
      </w:r>
    </w:p>
    <w:p w:rsidR="00F92B1C" w:rsidRDefault="00F92B1C">
      <w:pPr>
        <w:pStyle w:val="ConsPlusNormal"/>
        <w:spacing w:before="220"/>
        <w:ind w:firstLine="540"/>
        <w:jc w:val="both"/>
      </w:pPr>
      <w:bookmarkStart w:id="6" w:name="P151"/>
      <w:bookmarkEnd w:id="6"/>
      <w:r>
        <w:t>2) копии учредительных документов;</w:t>
      </w:r>
    </w:p>
    <w:p w:rsidR="00F92B1C" w:rsidRDefault="00F92B1C">
      <w:pPr>
        <w:pStyle w:val="ConsPlusNormal"/>
        <w:spacing w:before="220"/>
        <w:ind w:firstLine="540"/>
        <w:jc w:val="both"/>
      </w:pPr>
      <w:bookmarkStart w:id="7" w:name="P152"/>
      <w:bookmarkEnd w:id="7"/>
      <w:r>
        <w:t>3) выписка из Единого государственного реестра юридических лиц;</w:t>
      </w:r>
    </w:p>
    <w:p w:rsidR="00F92B1C" w:rsidRDefault="00F92B1C">
      <w:pPr>
        <w:pStyle w:val="ConsPlusNormal"/>
        <w:spacing w:before="220"/>
        <w:ind w:firstLine="540"/>
        <w:jc w:val="both"/>
      </w:pPr>
      <w:r>
        <w:t>4) копия лицензии на осуществление медицинской деятельности;</w:t>
      </w:r>
    </w:p>
    <w:p w:rsidR="00F92B1C" w:rsidRDefault="00F92B1C">
      <w:pPr>
        <w:pStyle w:val="ConsPlusNormal"/>
        <w:spacing w:before="220"/>
        <w:ind w:firstLine="540"/>
        <w:jc w:val="both"/>
      </w:pPr>
      <w:bookmarkStart w:id="8" w:name="P154"/>
      <w:bookmarkEnd w:id="8"/>
      <w:r>
        <w:t xml:space="preserve">5) копия лицензии на осуществление деятельности, связанной с оборотом наркотических средств и психотропных веществ (в случае проведения клинических исследований лекарственных </w:t>
      </w:r>
      <w:r>
        <w:lastRenderedPageBreak/>
        <w:t>препаратов, содержащих наркотические средства и психотропные вещества);</w:t>
      </w:r>
    </w:p>
    <w:p w:rsidR="00F92B1C" w:rsidRDefault="00F92B1C">
      <w:pPr>
        <w:pStyle w:val="ConsPlusNormal"/>
        <w:spacing w:before="220"/>
        <w:ind w:firstLine="540"/>
        <w:jc w:val="both"/>
      </w:pPr>
      <w:r>
        <w:t>6) копии документов, подтверждающих наличие у заявителя отделения (палаты) интенсивной терапии и реанимации (в случае проведения клинических исследований лекарственных препаратов для установления их безопасности для здоровых добровольцев и (или) переносимости их здоровыми добровольцами);</w:t>
      </w:r>
    </w:p>
    <w:p w:rsidR="00F92B1C" w:rsidRDefault="00F92B1C">
      <w:pPr>
        <w:pStyle w:val="ConsPlusNormal"/>
        <w:spacing w:before="220"/>
        <w:ind w:firstLine="540"/>
        <w:jc w:val="both"/>
      </w:pPr>
      <w:r>
        <w:t>7) копия утвержденного руководителем медицинской организации документа, устанавливающего порядок работы с конфиденциальной информацией.</w:t>
      </w:r>
    </w:p>
    <w:p w:rsidR="00F92B1C" w:rsidRDefault="00F92B1C">
      <w:pPr>
        <w:pStyle w:val="ConsPlusNormal"/>
        <w:spacing w:before="220"/>
        <w:ind w:firstLine="540"/>
        <w:jc w:val="both"/>
      </w:pPr>
      <w:r>
        <w:t xml:space="preserve">Министерство не вправе требовать от заявителя представления документов, предусмотренных </w:t>
      </w:r>
      <w:hyperlink w:anchor="P152" w:history="1">
        <w:r>
          <w:rPr>
            <w:color w:val="0000FF"/>
          </w:rPr>
          <w:t>подпунктами 3</w:t>
        </w:r>
      </w:hyperlink>
      <w:r>
        <w:t xml:space="preserve"> - </w:t>
      </w:r>
      <w:hyperlink w:anchor="P154" w:history="1">
        <w:r>
          <w:rPr>
            <w:color w:val="0000FF"/>
          </w:rPr>
          <w:t>5</w:t>
        </w:r>
      </w:hyperlink>
      <w:r>
        <w:t xml:space="preserve"> настоящего пункта Административного регламента. Заявитель вправе представить их по собственной инициативе.</w:t>
      </w:r>
    </w:p>
    <w:p w:rsidR="00F92B1C" w:rsidRDefault="00F92B1C">
      <w:pPr>
        <w:pStyle w:val="ConsPlusNormal"/>
        <w:spacing w:before="220"/>
        <w:ind w:firstLine="540"/>
        <w:jc w:val="both"/>
      </w:pPr>
      <w:bookmarkStart w:id="9" w:name="P158"/>
      <w:bookmarkEnd w:id="9"/>
      <w:r>
        <w:t>16. Для продления срока действия свидетельства об аккредитации заявитель направляет (представляет) в Министерство заявление о продлении срока действия свидетельства об аккредитации.</w:t>
      </w:r>
    </w:p>
    <w:p w:rsidR="00F92B1C" w:rsidRDefault="00F92B1C">
      <w:pPr>
        <w:pStyle w:val="ConsPlusNormal"/>
        <w:spacing w:before="220"/>
        <w:ind w:firstLine="540"/>
        <w:jc w:val="both"/>
      </w:pPr>
      <w:bookmarkStart w:id="10" w:name="P159"/>
      <w:bookmarkEnd w:id="10"/>
      <w:r>
        <w:t>17. Для получения дубликата свидетельства об аккредитации в случае его утраты (порчи) заявитель направляет (представляет) в Министерство в письменной форме заявление с указанием обстоятельств, повлекших утрату (порчу) свидетельства об аккредитации.</w:t>
      </w:r>
    </w:p>
    <w:p w:rsidR="00F92B1C" w:rsidRDefault="00F92B1C">
      <w:pPr>
        <w:pStyle w:val="ConsPlusNormal"/>
        <w:spacing w:before="220"/>
        <w:ind w:firstLine="540"/>
        <w:jc w:val="both"/>
      </w:pPr>
      <w:bookmarkStart w:id="11" w:name="P160"/>
      <w:bookmarkEnd w:id="11"/>
      <w:r>
        <w:t>18. Для переоформления свидетельства об аккредитации в случае изменения наименования заявителя или его места нахождения заявитель направляет (представляет) в Министерство заявление о переоформлении свидетельства об аккредитации.</w:t>
      </w:r>
    </w:p>
    <w:p w:rsidR="00F92B1C" w:rsidRDefault="00F92B1C">
      <w:pPr>
        <w:pStyle w:val="ConsPlusNormal"/>
        <w:jc w:val="both"/>
      </w:pPr>
    </w:p>
    <w:p w:rsidR="00F92B1C" w:rsidRDefault="00F92B1C">
      <w:pPr>
        <w:pStyle w:val="ConsPlusTitle"/>
        <w:jc w:val="center"/>
        <w:outlineLvl w:val="2"/>
      </w:pPr>
      <w:r>
        <w:t>Исчерпывающий перечень документов,</w:t>
      </w:r>
    </w:p>
    <w:p w:rsidR="00F92B1C" w:rsidRDefault="00F92B1C">
      <w:pPr>
        <w:pStyle w:val="ConsPlusTitle"/>
        <w:jc w:val="center"/>
      </w:pPr>
      <w:r>
        <w:t>необходимых в соответствии с нормативными правовыми</w:t>
      </w:r>
    </w:p>
    <w:p w:rsidR="00F92B1C" w:rsidRDefault="00F92B1C">
      <w:pPr>
        <w:pStyle w:val="ConsPlusTitle"/>
        <w:jc w:val="center"/>
      </w:pPr>
      <w:r>
        <w:t>актами для предоставления государственной услуги,</w:t>
      </w:r>
    </w:p>
    <w:p w:rsidR="00F92B1C" w:rsidRDefault="00F92B1C">
      <w:pPr>
        <w:pStyle w:val="ConsPlusTitle"/>
        <w:jc w:val="center"/>
      </w:pPr>
      <w:r>
        <w:t>которые находятся в распоряжении государственных органов,</w:t>
      </w:r>
    </w:p>
    <w:p w:rsidR="00F92B1C" w:rsidRDefault="00F92B1C">
      <w:pPr>
        <w:pStyle w:val="ConsPlusTitle"/>
        <w:jc w:val="center"/>
      </w:pPr>
      <w:r>
        <w:t>органов местного самоуправления и иных органов, участвующих</w:t>
      </w:r>
    </w:p>
    <w:p w:rsidR="00F92B1C" w:rsidRDefault="00F92B1C">
      <w:pPr>
        <w:pStyle w:val="ConsPlusTitle"/>
        <w:jc w:val="center"/>
      </w:pPr>
      <w:r>
        <w:t>в предоставлении государственных или муниципальных услуг,</w:t>
      </w:r>
    </w:p>
    <w:p w:rsidR="00F92B1C" w:rsidRDefault="00F92B1C">
      <w:pPr>
        <w:pStyle w:val="ConsPlusTitle"/>
        <w:jc w:val="center"/>
      </w:pPr>
      <w:r>
        <w:t>и которые заявитель вправе представить, а также способы</w:t>
      </w:r>
    </w:p>
    <w:p w:rsidR="00F92B1C" w:rsidRDefault="00F92B1C">
      <w:pPr>
        <w:pStyle w:val="ConsPlusTitle"/>
        <w:jc w:val="center"/>
      </w:pPr>
      <w:r>
        <w:t>их получения заявителями, в том числе в электронной</w:t>
      </w:r>
    </w:p>
    <w:p w:rsidR="00F92B1C" w:rsidRDefault="00F92B1C">
      <w:pPr>
        <w:pStyle w:val="ConsPlusTitle"/>
        <w:jc w:val="center"/>
      </w:pPr>
      <w:r>
        <w:t>форме, порядок их представления</w:t>
      </w:r>
    </w:p>
    <w:p w:rsidR="00F92B1C" w:rsidRDefault="00F92B1C">
      <w:pPr>
        <w:pStyle w:val="ConsPlusNormal"/>
        <w:jc w:val="both"/>
      </w:pPr>
    </w:p>
    <w:p w:rsidR="00F92B1C" w:rsidRDefault="00F92B1C">
      <w:pPr>
        <w:pStyle w:val="ConsPlusNormal"/>
        <w:ind w:firstLine="540"/>
        <w:jc w:val="both"/>
      </w:pPr>
      <w:r>
        <w:t>19. При предоставлении государственной услуги Министерство не вправе требовать от заявителя представления документов, содержащих сведения, находящиеся в распоряжении:</w:t>
      </w:r>
    </w:p>
    <w:p w:rsidR="00F92B1C" w:rsidRDefault="00F92B1C">
      <w:pPr>
        <w:pStyle w:val="ConsPlusNormal"/>
        <w:spacing w:before="220"/>
        <w:ind w:firstLine="540"/>
        <w:jc w:val="both"/>
      </w:pPr>
      <w:r>
        <w:t>1) ФНС России - сведения о медицинской организации, содержащиеся в Едином государственном реестре юридических лиц (выписки из Единого государственного реестра юридических лиц);</w:t>
      </w:r>
    </w:p>
    <w:p w:rsidR="00F92B1C" w:rsidRDefault="00F92B1C">
      <w:pPr>
        <w:pStyle w:val="ConsPlusNormal"/>
        <w:spacing w:before="220"/>
        <w:ind w:firstLine="540"/>
        <w:jc w:val="both"/>
      </w:pPr>
      <w:r>
        <w:t>2) Росздравнадзора - сведения о наличии по данным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F92B1C" w:rsidRDefault="00F92B1C">
      <w:pPr>
        <w:pStyle w:val="ConsPlusNormal"/>
        <w:spacing w:before="220"/>
        <w:ind w:firstLine="540"/>
        <w:jc w:val="both"/>
      </w:pPr>
      <w:r>
        <w:t>лицензии на осуществление медицинской деятельности;</w:t>
      </w:r>
    </w:p>
    <w:p w:rsidR="00F92B1C" w:rsidRDefault="00F92B1C">
      <w:pPr>
        <w:pStyle w:val="ConsPlusNormal"/>
        <w:spacing w:before="220"/>
        <w:ind w:firstLine="540"/>
        <w:jc w:val="both"/>
      </w:pPr>
      <w:r>
        <w:t>лицензии на осуществление деятельности, связанной с оборотом наркотических средств, психотропных веществ и их прекурсоров, культивированию наркосодержащих растений (в случае проведения клинических исследований лекарственных препаратов, содержащих наркотические средства, психотропные вещества и их прекурсоры);</w:t>
      </w:r>
    </w:p>
    <w:p w:rsidR="00F92B1C" w:rsidRDefault="00F92B1C">
      <w:pPr>
        <w:pStyle w:val="ConsPlusNormal"/>
        <w:spacing w:before="220"/>
        <w:ind w:firstLine="540"/>
        <w:jc w:val="both"/>
      </w:pPr>
      <w:r>
        <w:t xml:space="preserve">3) Казначейства России - сведения об уплате государственной пошлины за предоставление государственной услуги, содержащиеся в Государственной информационной системе о </w:t>
      </w:r>
      <w:r>
        <w:lastRenderedPageBreak/>
        <w:t>государственных и муниципальных платежах.</w:t>
      </w:r>
    </w:p>
    <w:p w:rsidR="00F92B1C" w:rsidRDefault="00F92B1C">
      <w:pPr>
        <w:pStyle w:val="ConsPlusNormal"/>
        <w:spacing w:before="220"/>
        <w:ind w:firstLine="540"/>
        <w:jc w:val="both"/>
      </w:pPr>
      <w:r>
        <w:t>20. Министерство не вправе требовать от заявителя:</w:t>
      </w:r>
    </w:p>
    <w:p w:rsidR="00F92B1C" w:rsidRDefault="00F92B1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2B1C" w:rsidRDefault="00F92B1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F92B1C" w:rsidRDefault="00F92B1C">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F92B1C" w:rsidRDefault="00F92B1C">
      <w:pPr>
        <w:pStyle w:val="ConsPlusNormal"/>
        <w:jc w:val="both"/>
      </w:pPr>
      <w:r>
        <w:t xml:space="preserve">(п. 20 в ред. </w:t>
      </w:r>
      <w:hyperlink r:id="rId19" w:history="1">
        <w:r>
          <w:rPr>
            <w:color w:val="0000FF"/>
          </w:rPr>
          <w:t>Приказа</w:t>
        </w:r>
      </w:hyperlink>
      <w:r>
        <w:t xml:space="preserve"> Минздрава России от 24.10.2019 N 880н)</w:t>
      </w:r>
    </w:p>
    <w:p w:rsidR="00F92B1C" w:rsidRDefault="00F92B1C">
      <w:pPr>
        <w:pStyle w:val="ConsPlusNormal"/>
        <w:jc w:val="both"/>
      </w:pPr>
    </w:p>
    <w:p w:rsidR="00F92B1C" w:rsidRDefault="00F92B1C">
      <w:pPr>
        <w:pStyle w:val="ConsPlusTitle"/>
        <w:jc w:val="center"/>
        <w:outlineLvl w:val="2"/>
      </w:pPr>
      <w:r>
        <w:t>Исчерпывающий перечень оснований для отказа</w:t>
      </w:r>
    </w:p>
    <w:p w:rsidR="00F92B1C" w:rsidRDefault="00F92B1C">
      <w:pPr>
        <w:pStyle w:val="ConsPlusTitle"/>
        <w:jc w:val="center"/>
      </w:pPr>
      <w:r>
        <w:t>в приеме документов, необходимых для предоставления</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r>
        <w:t>21. Основания для отказа в приеме документов, необходимых для предоставления государственной услуги, отсутствуют.</w:t>
      </w:r>
    </w:p>
    <w:p w:rsidR="00F92B1C" w:rsidRDefault="00F92B1C">
      <w:pPr>
        <w:pStyle w:val="ConsPlusNormal"/>
        <w:jc w:val="both"/>
      </w:pPr>
    </w:p>
    <w:p w:rsidR="00F92B1C" w:rsidRDefault="00F92B1C">
      <w:pPr>
        <w:pStyle w:val="ConsPlusTitle"/>
        <w:jc w:val="center"/>
        <w:outlineLvl w:val="2"/>
      </w:pPr>
      <w:r>
        <w:t>Исчерпывающий перечень оснований для приостановления</w:t>
      </w:r>
    </w:p>
    <w:p w:rsidR="00F92B1C" w:rsidRDefault="00F92B1C">
      <w:pPr>
        <w:pStyle w:val="ConsPlusTitle"/>
        <w:jc w:val="center"/>
      </w:pPr>
      <w:r>
        <w:t>или отказа в предоставлении государственной услуги</w:t>
      </w:r>
    </w:p>
    <w:p w:rsidR="00F92B1C" w:rsidRDefault="00F92B1C">
      <w:pPr>
        <w:pStyle w:val="ConsPlusNormal"/>
        <w:jc w:val="both"/>
      </w:pPr>
    </w:p>
    <w:p w:rsidR="00F92B1C" w:rsidRDefault="00F92B1C">
      <w:pPr>
        <w:pStyle w:val="ConsPlusNormal"/>
        <w:ind w:firstLine="540"/>
        <w:jc w:val="both"/>
      </w:pPr>
      <w:r>
        <w:t>22. Основания для приостановления предоставления государственной услуги отсутствуют.</w:t>
      </w:r>
    </w:p>
    <w:p w:rsidR="00F92B1C" w:rsidRDefault="00F92B1C">
      <w:pPr>
        <w:pStyle w:val="ConsPlusNormal"/>
        <w:spacing w:before="220"/>
        <w:ind w:firstLine="540"/>
        <w:jc w:val="both"/>
      </w:pPr>
      <w:bookmarkStart w:id="12" w:name="P194"/>
      <w:bookmarkEnd w:id="12"/>
      <w:r>
        <w:t>23. Основаниями для отказа в предоставлении государственной услуги являются:</w:t>
      </w:r>
    </w:p>
    <w:p w:rsidR="00F92B1C" w:rsidRDefault="00F92B1C">
      <w:pPr>
        <w:pStyle w:val="ConsPlusNormal"/>
        <w:spacing w:before="220"/>
        <w:ind w:firstLine="540"/>
        <w:jc w:val="both"/>
      </w:pPr>
      <w:r>
        <w:t>1) несоответствие заявителя требованиям по аккредитации;</w:t>
      </w:r>
    </w:p>
    <w:p w:rsidR="00F92B1C" w:rsidRDefault="00F92B1C">
      <w:pPr>
        <w:pStyle w:val="ConsPlusNormal"/>
        <w:spacing w:before="220"/>
        <w:ind w:firstLine="540"/>
        <w:jc w:val="both"/>
      </w:pPr>
      <w:r>
        <w:t xml:space="preserve">2) представление не всех документов, предусмотренных </w:t>
      </w:r>
      <w:hyperlink w:anchor="P149" w:history="1">
        <w:r>
          <w:rPr>
            <w:color w:val="0000FF"/>
          </w:rPr>
          <w:t>пунктом 15</w:t>
        </w:r>
      </w:hyperlink>
      <w:r>
        <w:t xml:space="preserve"> Административного регламента;</w:t>
      </w:r>
    </w:p>
    <w:p w:rsidR="00F92B1C" w:rsidRDefault="00F92B1C">
      <w:pPr>
        <w:pStyle w:val="ConsPlusNormal"/>
        <w:spacing w:before="220"/>
        <w:ind w:firstLine="540"/>
        <w:jc w:val="both"/>
      </w:pPr>
      <w:r>
        <w:t xml:space="preserve">3) наличие в документах, представленных в соответствии с </w:t>
      </w:r>
      <w:hyperlink w:anchor="P149" w:history="1">
        <w:r>
          <w:rPr>
            <w:color w:val="0000FF"/>
          </w:rPr>
          <w:t>пунктом 15</w:t>
        </w:r>
      </w:hyperlink>
      <w:r>
        <w:t xml:space="preserve"> Административного регламента, недостоверной информации.</w:t>
      </w:r>
    </w:p>
    <w:p w:rsidR="00F92B1C" w:rsidRDefault="00F92B1C">
      <w:pPr>
        <w:pStyle w:val="ConsPlusNormal"/>
        <w:jc w:val="both"/>
      </w:pPr>
    </w:p>
    <w:p w:rsidR="00F92B1C" w:rsidRDefault="00F92B1C">
      <w:pPr>
        <w:pStyle w:val="ConsPlusTitle"/>
        <w:jc w:val="center"/>
        <w:outlineLvl w:val="2"/>
      </w:pPr>
      <w:r>
        <w:t>Перечень услуг, которые являются необходимыми</w:t>
      </w:r>
    </w:p>
    <w:p w:rsidR="00F92B1C" w:rsidRDefault="00F92B1C">
      <w:pPr>
        <w:pStyle w:val="ConsPlusTitle"/>
        <w:jc w:val="center"/>
      </w:pPr>
      <w:r>
        <w:t>и обязательными для предоставления государственной услуги,</w:t>
      </w:r>
    </w:p>
    <w:p w:rsidR="00F92B1C" w:rsidRDefault="00F92B1C">
      <w:pPr>
        <w:pStyle w:val="ConsPlusTitle"/>
        <w:jc w:val="center"/>
      </w:pPr>
      <w:r>
        <w:t>в том числе сведения о документе (документах), выдаваемом</w:t>
      </w:r>
    </w:p>
    <w:p w:rsidR="00F92B1C" w:rsidRDefault="00F92B1C">
      <w:pPr>
        <w:pStyle w:val="ConsPlusTitle"/>
        <w:jc w:val="center"/>
      </w:pPr>
      <w:r>
        <w:t>(выдаваемых) организациями, участвующими в предоставлении</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r>
        <w:t>24. Услуги, которые являются необходимыми и обязательными для предоставления государственной услуги, отсутствуют.</w:t>
      </w:r>
    </w:p>
    <w:p w:rsidR="00F92B1C" w:rsidRDefault="00F92B1C">
      <w:pPr>
        <w:pStyle w:val="ConsPlusNormal"/>
        <w:jc w:val="both"/>
      </w:pPr>
    </w:p>
    <w:p w:rsidR="00F92B1C" w:rsidRDefault="00F92B1C">
      <w:pPr>
        <w:pStyle w:val="ConsPlusTitle"/>
        <w:jc w:val="center"/>
        <w:outlineLvl w:val="2"/>
      </w:pPr>
      <w:r>
        <w:t>Порядок, размер и основания взимания государственной</w:t>
      </w:r>
    </w:p>
    <w:p w:rsidR="00F92B1C" w:rsidRDefault="00F92B1C">
      <w:pPr>
        <w:pStyle w:val="ConsPlusTitle"/>
        <w:jc w:val="center"/>
      </w:pPr>
      <w:r>
        <w:lastRenderedPageBreak/>
        <w:t>пошлины или иной платы, взимаемой за предоставление</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r>
        <w:t xml:space="preserve">25. За предоставление свидетельства об аккредитации и дубликата свидетельства об аккредитации заявителем уплачивается государственная пошлина в следующих размерах, установленных </w:t>
      </w:r>
      <w:hyperlink r:id="rId20" w:history="1">
        <w:r>
          <w:rPr>
            <w:color w:val="0000FF"/>
          </w:rPr>
          <w:t>подпунктами 73</w:t>
        </w:r>
      </w:hyperlink>
      <w:r>
        <w:t xml:space="preserve"> и </w:t>
      </w:r>
      <w:hyperlink r:id="rId21" w:history="1">
        <w:r>
          <w:rPr>
            <w:color w:val="0000FF"/>
          </w:rPr>
          <w:t>77 пункта 1 статьи 333.33</w:t>
        </w:r>
      </w:hyperlink>
      <w:r>
        <w:t xml:space="preserve"> Налогового кодекса Российской Федерации:</w:t>
      </w:r>
    </w:p>
    <w:p w:rsidR="00F92B1C" w:rsidRDefault="00F92B1C">
      <w:pPr>
        <w:pStyle w:val="ConsPlusNormal"/>
        <w:spacing w:before="220"/>
        <w:ind w:firstLine="540"/>
        <w:jc w:val="both"/>
      </w:pPr>
      <w:r>
        <w:t>1) за выдачу документа об аккредитации (государственной аккредитации) - 5 000 рублей;</w:t>
      </w:r>
    </w:p>
    <w:p w:rsidR="00F92B1C" w:rsidRDefault="00F92B1C">
      <w:pPr>
        <w:pStyle w:val="ConsPlusNormal"/>
        <w:spacing w:before="220"/>
        <w:ind w:firstLine="540"/>
        <w:jc w:val="both"/>
      </w:pPr>
      <w:r>
        <w:t>2) за выдачу дубликата документа, подтверждающего аккредитацию (государственную аккредитацию), - 350 рублей.</w:t>
      </w:r>
    </w:p>
    <w:p w:rsidR="00F92B1C" w:rsidRDefault="00F92B1C">
      <w:pPr>
        <w:pStyle w:val="ConsPlusNormal"/>
        <w:spacing w:before="220"/>
        <w:ind w:firstLine="540"/>
        <w:jc w:val="both"/>
      </w:pPr>
      <w:r>
        <w:t xml:space="preserve">Уплата государственной пошлины осуществляется в порядке, предусмотренном </w:t>
      </w:r>
      <w:hyperlink r:id="rId22" w:history="1">
        <w:r>
          <w:rPr>
            <w:color w:val="0000FF"/>
          </w:rPr>
          <w:t>подпунктом 6 пункта 1 статьи 333.18</w:t>
        </w:r>
      </w:hyperlink>
      <w:r>
        <w:t xml:space="preserve"> Налогового кодекса Российской Федерации, до подачи соответствующих заявлений и документов.</w:t>
      </w:r>
    </w:p>
    <w:p w:rsidR="00F92B1C" w:rsidRDefault="00F92B1C">
      <w:pPr>
        <w:pStyle w:val="ConsPlusNormal"/>
        <w:jc w:val="both"/>
      </w:pPr>
    </w:p>
    <w:p w:rsidR="00F92B1C" w:rsidRDefault="00F92B1C">
      <w:pPr>
        <w:pStyle w:val="ConsPlusTitle"/>
        <w:jc w:val="center"/>
        <w:outlineLvl w:val="2"/>
      </w:pPr>
      <w:r>
        <w:t>Порядок, размер и основания взимания платы</w:t>
      </w:r>
    </w:p>
    <w:p w:rsidR="00F92B1C" w:rsidRDefault="00F92B1C">
      <w:pPr>
        <w:pStyle w:val="ConsPlusTitle"/>
        <w:jc w:val="center"/>
      </w:pPr>
      <w:r>
        <w:t>за предоставление услуг, которые являются необходимыми</w:t>
      </w:r>
    </w:p>
    <w:p w:rsidR="00F92B1C" w:rsidRDefault="00F92B1C">
      <w:pPr>
        <w:pStyle w:val="ConsPlusTitle"/>
        <w:jc w:val="center"/>
      </w:pPr>
      <w:r>
        <w:t>и обязательными для предоставления государственной услуги,</w:t>
      </w:r>
    </w:p>
    <w:p w:rsidR="00F92B1C" w:rsidRDefault="00F92B1C">
      <w:pPr>
        <w:pStyle w:val="ConsPlusTitle"/>
        <w:jc w:val="center"/>
      </w:pPr>
      <w:r>
        <w:t>включая информацию о методике расчета размера такой платы</w:t>
      </w:r>
    </w:p>
    <w:p w:rsidR="00F92B1C" w:rsidRDefault="00F92B1C">
      <w:pPr>
        <w:pStyle w:val="ConsPlusNormal"/>
        <w:jc w:val="both"/>
      </w:pPr>
    </w:p>
    <w:p w:rsidR="00F92B1C" w:rsidRDefault="00F92B1C">
      <w:pPr>
        <w:pStyle w:val="ConsPlusNormal"/>
        <w:ind w:firstLine="540"/>
        <w:jc w:val="both"/>
      </w:pPr>
      <w:r>
        <w:t>26. Услуги, которые являются необходимыми и обязательными для предоставления государственной услуги и за которые взимается плата, отсутствуют.</w:t>
      </w:r>
    </w:p>
    <w:p w:rsidR="00F92B1C" w:rsidRDefault="00F92B1C">
      <w:pPr>
        <w:pStyle w:val="ConsPlusNormal"/>
        <w:jc w:val="both"/>
      </w:pPr>
    </w:p>
    <w:p w:rsidR="00F92B1C" w:rsidRDefault="00F92B1C">
      <w:pPr>
        <w:pStyle w:val="ConsPlusTitle"/>
        <w:jc w:val="center"/>
        <w:outlineLvl w:val="2"/>
      </w:pPr>
      <w:r>
        <w:t>Максимальный срок ожидания в очереди</w:t>
      </w:r>
    </w:p>
    <w:p w:rsidR="00F92B1C" w:rsidRDefault="00F92B1C">
      <w:pPr>
        <w:pStyle w:val="ConsPlusTitle"/>
        <w:jc w:val="center"/>
      </w:pPr>
      <w:r>
        <w:t>при подаче запроса о предоставлении государственной</w:t>
      </w:r>
    </w:p>
    <w:p w:rsidR="00F92B1C" w:rsidRDefault="00F92B1C">
      <w:pPr>
        <w:pStyle w:val="ConsPlusTitle"/>
        <w:jc w:val="center"/>
      </w:pPr>
      <w:r>
        <w:t>услуги, услуги, предоставляемой организацией, участвующей</w:t>
      </w:r>
    </w:p>
    <w:p w:rsidR="00F92B1C" w:rsidRDefault="00F92B1C">
      <w:pPr>
        <w:pStyle w:val="ConsPlusTitle"/>
        <w:jc w:val="center"/>
      </w:pPr>
      <w:r>
        <w:t>в предоставлении государственной услуги, и при получении</w:t>
      </w:r>
    </w:p>
    <w:p w:rsidR="00F92B1C" w:rsidRDefault="00F92B1C">
      <w:pPr>
        <w:pStyle w:val="ConsPlusTitle"/>
        <w:jc w:val="center"/>
      </w:pPr>
      <w:r>
        <w:t>результата предоставления таких услуг</w:t>
      </w:r>
    </w:p>
    <w:p w:rsidR="00F92B1C" w:rsidRDefault="00F92B1C">
      <w:pPr>
        <w:pStyle w:val="ConsPlusNormal"/>
        <w:jc w:val="both"/>
      </w:pPr>
    </w:p>
    <w:p w:rsidR="00F92B1C" w:rsidRDefault="00F92B1C">
      <w:pPr>
        <w:pStyle w:val="ConsPlusNormal"/>
        <w:ind w:firstLine="540"/>
        <w:jc w:val="both"/>
      </w:pPr>
      <w:r>
        <w:t>27. Максимальный срок ожидания в очереди при подаче документов на предоставление государственной услуги, а также при получении документов, связанных с предоставлением государственной услуги, составляет 15 минут.</w:t>
      </w:r>
    </w:p>
    <w:p w:rsidR="00F92B1C" w:rsidRDefault="00F92B1C">
      <w:pPr>
        <w:pStyle w:val="ConsPlusNormal"/>
        <w:jc w:val="both"/>
      </w:pPr>
    </w:p>
    <w:p w:rsidR="00F92B1C" w:rsidRDefault="00F92B1C">
      <w:pPr>
        <w:pStyle w:val="ConsPlusTitle"/>
        <w:jc w:val="center"/>
        <w:outlineLvl w:val="2"/>
      </w:pPr>
      <w:r>
        <w:t>Срок и порядок регистрации запроса заявителя</w:t>
      </w:r>
    </w:p>
    <w:p w:rsidR="00F92B1C" w:rsidRDefault="00F92B1C">
      <w:pPr>
        <w:pStyle w:val="ConsPlusTitle"/>
        <w:jc w:val="center"/>
      </w:pPr>
      <w:r>
        <w:t>о предоставлении государственной услуги и услуги,</w:t>
      </w:r>
    </w:p>
    <w:p w:rsidR="00F92B1C" w:rsidRDefault="00F92B1C">
      <w:pPr>
        <w:pStyle w:val="ConsPlusTitle"/>
        <w:jc w:val="center"/>
      </w:pPr>
      <w:r>
        <w:t>предоставляемой организацией, участвующей в предоставлении</w:t>
      </w:r>
    </w:p>
    <w:p w:rsidR="00F92B1C" w:rsidRDefault="00F92B1C">
      <w:pPr>
        <w:pStyle w:val="ConsPlusTitle"/>
        <w:jc w:val="center"/>
      </w:pPr>
      <w:r>
        <w:t>государственной услуги, в том числе в электронной форме</w:t>
      </w:r>
    </w:p>
    <w:p w:rsidR="00F92B1C" w:rsidRDefault="00F92B1C">
      <w:pPr>
        <w:pStyle w:val="ConsPlusNormal"/>
        <w:jc w:val="both"/>
      </w:pPr>
    </w:p>
    <w:p w:rsidR="00F92B1C" w:rsidRDefault="00F92B1C">
      <w:pPr>
        <w:pStyle w:val="ConsPlusNormal"/>
        <w:ind w:firstLine="540"/>
        <w:jc w:val="both"/>
      </w:pPr>
      <w:r>
        <w:t>28. Документы, поступившие от заявителей в Министерство (в том числе представленные в форме электронного документа) для получения государственной услуги, регистрируются в Департаменте управления делами Министерства в течение 1 рабочего дня с даты их поступления.</w:t>
      </w:r>
    </w:p>
    <w:p w:rsidR="00F92B1C" w:rsidRDefault="00F92B1C">
      <w:pPr>
        <w:pStyle w:val="ConsPlusNormal"/>
        <w:jc w:val="both"/>
      </w:pPr>
    </w:p>
    <w:p w:rsidR="00F92B1C" w:rsidRDefault="00F92B1C">
      <w:pPr>
        <w:pStyle w:val="ConsPlusTitle"/>
        <w:jc w:val="center"/>
        <w:outlineLvl w:val="2"/>
      </w:pPr>
      <w:r>
        <w:t>Требования к помещениям, в которых предоставляется</w:t>
      </w:r>
    </w:p>
    <w:p w:rsidR="00F92B1C" w:rsidRDefault="00F92B1C">
      <w:pPr>
        <w:pStyle w:val="ConsPlusTitle"/>
        <w:jc w:val="center"/>
      </w:pPr>
      <w:r>
        <w:t>государственная услуга, к залу ожидания, местам</w:t>
      </w:r>
    </w:p>
    <w:p w:rsidR="00F92B1C" w:rsidRDefault="00F92B1C">
      <w:pPr>
        <w:pStyle w:val="ConsPlusTitle"/>
        <w:jc w:val="center"/>
      </w:pPr>
      <w:r>
        <w:t>для заполнения запросов о предоставлении государственной</w:t>
      </w:r>
    </w:p>
    <w:p w:rsidR="00F92B1C" w:rsidRDefault="00F92B1C">
      <w:pPr>
        <w:pStyle w:val="ConsPlusTitle"/>
        <w:jc w:val="center"/>
      </w:pPr>
      <w:r>
        <w:t>услуги, информационным стендам с образцами их заполнения</w:t>
      </w:r>
    </w:p>
    <w:p w:rsidR="00F92B1C" w:rsidRDefault="00F92B1C">
      <w:pPr>
        <w:pStyle w:val="ConsPlusTitle"/>
        <w:jc w:val="center"/>
      </w:pPr>
      <w:r>
        <w:t>и перечнем документов, необходимых для предоставления</w:t>
      </w:r>
    </w:p>
    <w:p w:rsidR="00F92B1C" w:rsidRDefault="00F92B1C">
      <w:pPr>
        <w:pStyle w:val="ConsPlusTitle"/>
        <w:jc w:val="center"/>
      </w:pPr>
      <w:r>
        <w:t>каждой государственной услуги, размещению и оформлению</w:t>
      </w:r>
    </w:p>
    <w:p w:rsidR="00F92B1C" w:rsidRDefault="00F92B1C">
      <w:pPr>
        <w:pStyle w:val="ConsPlusTitle"/>
        <w:jc w:val="center"/>
      </w:pPr>
      <w:r>
        <w:t>визуальной, текстовой и мультимедийной информации о порядке</w:t>
      </w:r>
    </w:p>
    <w:p w:rsidR="00F92B1C" w:rsidRDefault="00F92B1C">
      <w:pPr>
        <w:pStyle w:val="ConsPlusTitle"/>
        <w:jc w:val="center"/>
      </w:pPr>
      <w:r>
        <w:t>предоставления такой услуги, в том числе к обеспечению</w:t>
      </w:r>
    </w:p>
    <w:p w:rsidR="00F92B1C" w:rsidRDefault="00F92B1C">
      <w:pPr>
        <w:pStyle w:val="ConsPlusTitle"/>
        <w:jc w:val="center"/>
      </w:pPr>
      <w:r>
        <w:t>доступности для инвалидов указанных объектов в соответствии</w:t>
      </w:r>
    </w:p>
    <w:p w:rsidR="00F92B1C" w:rsidRDefault="00F92B1C">
      <w:pPr>
        <w:pStyle w:val="ConsPlusTitle"/>
        <w:jc w:val="center"/>
      </w:pPr>
      <w:r>
        <w:t>с законодательством Российской Федерации</w:t>
      </w:r>
    </w:p>
    <w:p w:rsidR="00F92B1C" w:rsidRDefault="00F92B1C">
      <w:pPr>
        <w:pStyle w:val="ConsPlusTitle"/>
        <w:jc w:val="center"/>
      </w:pPr>
      <w:r>
        <w:lastRenderedPageBreak/>
        <w:t>о социальной защите инвалидов</w:t>
      </w:r>
    </w:p>
    <w:p w:rsidR="00F92B1C" w:rsidRDefault="00F92B1C">
      <w:pPr>
        <w:pStyle w:val="ConsPlusNormal"/>
        <w:jc w:val="center"/>
      </w:pPr>
      <w:r>
        <w:t xml:space="preserve">(в ред. </w:t>
      </w:r>
      <w:hyperlink r:id="rId23" w:history="1">
        <w:r>
          <w:rPr>
            <w:color w:val="0000FF"/>
          </w:rPr>
          <w:t>Приказа</w:t>
        </w:r>
      </w:hyperlink>
      <w:r>
        <w:t xml:space="preserve"> Минздрава России от 24.10.2019 N 880н)</w:t>
      </w:r>
    </w:p>
    <w:p w:rsidR="00F92B1C" w:rsidRDefault="00F92B1C">
      <w:pPr>
        <w:pStyle w:val="ConsPlusNormal"/>
        <w:jc w:val="both"/>
      </w:pPr>
    </w:p>
    <w:p w:rsidR="00F92B1C" w:rsidRDefault="00F92B1C">
      <w:pPr>
        <w:pStyle w:val="ConsPlusNormal"/>
        <w:ind w:firstLine="540"/>
        <w:jc w:val="both"/>
      </w:pPr>
      <w:r>
        <w:t>29.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системой кондиционирования воздуха, системой оповещения об очереди, телефоном, компьютером с возможностью печати и выхода в Интернет, доступом к гардеробу, а также печатными материалами, содержащими следующие документы (сведения):</w:t>
      </w:r>
    </w:p>
    <w:p w:rsidR="00F92B1C" w:rsidRDefault="00F92B1C">
      <w:pPr>
        <w:pStyle w:val="ConsPlusNormal"/>
        <w:spacing w:before="220"/>
        <w:ind w:firstLine="540"/>
        <w:jc w:val="both"/>
      </w:pPr>
      <w:r>
        <w:t>1) нормативные правовые акты Российской Федерации, регулирующие порядок предоставления государственной услуги;</w:t>
      </w:r>
    </w:p>
    <w:p w:rsidR="00F92B1C" w:rsidRDefault="00F92B1C">
      <w:pPr>
        <w:pStyle w:val="ConsPlusNormal"/>
        <w:spacing w:before="220"/>
        <w:ind w:firstLine="540"/>
        <w:jc w:val="both"/>
      </w:pPr>
      <w:r>
        <w:t>2) Административный регламент;</w:t>
      </w:r>
    </w:p>
    <w:p w:rsidR="00F92B1C" w:rsidRDefault="00F92B1C">
      <w:pPr>
        <w:pStyle w:val="ConsPlusNormal"/>
        <w:spacing w:before="220"/>
        <w:ind w:firstLine="540"/>
        <w:jc w:val="both"/>
      </w:pPr>
      <w:r>
        <w:t>3) образцы оформления документов, которые представляются для получения государственной услуги;</w:t>
      </w:r>
    </w:p>
    <w:p w:rsidR="00F92B1C" w:rsidRDefault="00F92B1C">
      <w:pPr>
        <w:pStyle w:val="ConsPlusNormal"/>
        <w:spacing w:before="220"/>
        <w:ind w:firstLine="540"/>
        <w:jc w:val="both"/>
      </w:pPr>
      <w:r>
        <w:t xml:space="preserve">4) сведения, содержащие информацию, предусмотренную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24" w:history="1">
        <w:r>
          <w:rPr>
            <w:color w:val="0000FF"/>
          </w:rPr>
          <w:t>приказом</w:t>
        </w:r>
      </w:hyperlink>
      <w:r>
        <w:t xml:space="preserve"> Минфина России N 107н;</w:t>
      </w:r>
    </w:p>
    <w:p w:rsidR="00F92B1C" w:rsidRDefault="00F92B1C">
      <w:pPr>
        <w:pStyle w:val="ConsPlusNormal"/>
        <w:spacing w:before="220"/>
        <w:ind w:firstLine="540"/>
        <w:jc w:val="both"/>
      </w:pPr>
      <w:r>
        <w:t>Вход и передвижение по помещениям, в которых проводится прием документов, необходимых для предоставления государственной услуги, не должны создавать затруднений для лиц с ограниченными возможностями.</w:t>
      </w:r>
    </w:p>
    <w:p w:rsidR="00F92B1C" w:rsidRDefault="00F92B1C">
      <w:pPr>
        <w:pStyle w:val="ConsPlusNormal"/>
        <w:spacing w:before="220"/>
        <w:ind w:firstLine="540"/>
        <w:jc w:val="both"/>
      </w:pPr>
      <w:r>
        <w:t xml:space="preserve">30. В соответствии с Федеральным </w:t>
      </w:r>
      <w:hyperlink r:id="rId25" w:history="1">
        <w:r>
          <w:rPr>
            <w:color w:val="0000FF"/>
          </w:rPr>
          <w:t>законом</w:t>
        </w:r>
      </w:hyperlink>
      <w:r>
        <w:t xml:space="preserve"> от 24 ноября 1995 г. N 181-ФЗ "О социальной защите инвалидов в Российской Федерации" &lt;2&gt; инвалидам обеспечиваются:</w:t>
      </w:r>
    </w:p>
    <w:p w:rsidR="00F92B1C" w:rsidRDefault="00F92B1C">
      <w:pPr>
        <w:pStyle w:val="ConsPlusNormal"/>
        <w:spacing w:before="220"/>
        <w:ind w:firstLine="540"/>
        <w:jc w:val="both"/>
      </w:pPr>
      <w:r>
        <w:t>--------------------------------</w:t>
      </w:r>
    </w:p>
    <w:p w:rsidR="00F92B1C" w:rsidRDefault="00F92B1C">
      <w:pPr>
        <w:pStyle w:val="ConsPlusNormal"/>
        <w:spacing w:before="220"/>
        <w:ind w:firstLine="540"/>
        <w:jc w:val="both"/>
      </w:pPr>
      <w:r>
        <w:t>&lt;2&gt;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7493; 2017, N 24, ст. 3485; N 50, ст. 7563.</w:t>
      </w:r>
    </w:p>
    <w:p w:rsidR="00F92B1C" w:rsidRDefault="00F92B1C">
      <w:pPr>
        <w:pStyle w:val="ConsPlusNormal"/>
        <w:jc w:val="both"/>
      </w:pPr>
    </w:p>
    <w:p w:rsidR="00F92B1C" w:rsidRDefault="00F92B1C">
      <w:pPr>
        <w:pStyle w:val="ConsPlusNormal"/>
        <w:ind w:firstLine="540"/>
        <w:jc w:val="both"/>
      </w:pPr>
      <w:r>
        <w:t>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92B1C" w:rsidRDefault="00F92B1C">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2B1C" w:rsidRDefault="00F92B1C">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F92B1C" w:rsidRDefault="00F92B1C">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92B1C" w:rsidRDefault="00F92B1C">
      <w:pPr>
        <w:pStyle w:val="ConsPlusNormal"/>
        <w:spacing w:before="220"/>
        <w:ind w:firstLine="540"/>
        <w:jc w:val="both"/>
      </w:pPr>
      <w: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2B1C" w:rsidRDefault="00F92B1C">
      <w:pPr>
        <w:pStyle w:val="ConsPlusNormal"/>
        <w:spacing w:before="220"/>
        <w:ind w:firstLine="540"/>
        <w:jc w:val="both"/>
      </w:pPr>
      <w:r>
        <w:t>6) допуск сурдопереводчика и тифлосурдопереводчика;</w:t>
      </w:r>
    </w:p>
    <w:p w:rsidR="00F92B1C" w:rsidRDefault="00F92B1C">
      <w:pPr>
        <w:pStyle w:val="ConsPlusNormal"/>
        <w:spacing w:before="220"/>
        <w:ind w:firstLine="540"/>
        <w:jc w:val="both"/>
      </w:pPr>
      <w:r>
        <w:t>7) допуск собаки-проводника на объекты (здания, помещения), в которых предоставляется государственная услуга;</w:t>
      </w:r>
    </w:p>
    <w:p w:rsidR="00F92B1C" w:rsidRDefault="00F92B1C">
      <w:pPr>
        <w:pStyle w:val="ConsPlusNormal"/>
        <w:spacing w:before="220"/>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F92B1C" w:rsidRDefault="00F92B1C">
      <w:pPr>
        <w:pStyle w:val="ConsPlusNormal"/>
        <w:spacing w:before="220"/>
        <w:ind w:firstLine="540"/>
        <w:jc w:val="both"/>
      </w:pPr>
      <w:r>
        <w:t xml:space="preserve">31. В случае невозможности полностью приспособить объект с учетом потребностей инвалидов, Министерство в соответствии со </w:t>
      </w:r>
      <w:hyperlink r:id="rId26"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должно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F92B1C" w:rsidRDefault="00F92B1C">
      <w:pPr>
        <w:pStyle w:val="ConsPlusNormal"/>
        <w:jc w:val="both"/>
      </w:pPr>
    </w:p>
    <w:p w:rsidR="00F92B1C" w:rsidRDefault="00F92B1C">
      <w:pPr>
        <w:pStyle w:val="ConsPlusTitle"/>
        <w:jc w:val="center"/>
        <w:outlineLvl w:val="2"/>
      </w:pPr>
      <w:r>
        <w:t>Показатели доступности и качества государственной услуги,</w:t>
      </w:r>
    </w:p>
    <w:p w:rsidR="00F92B1C" w:rsidRDefault="00F92B1C">
      <w:pPr>
        <w:pStyle w:val="ConsPlusTitle"/>
        <w:jc w:val="center"/>
      </w:pPr>
      <w:r>
        <w:t>в том числе количество взаимодействий заявителя</w:t>
      </w:r>
    </w:p>
    <w:p w:rsidR="00F92B1C" w:rsidRDefault="00F92B1C">
      <w:pPr>
        <w:pStyle w:val="ConsPlusTitle"/>
        <w:jc w:val="center"/>
      </w:pPr>
      <w:r>
        <w:t>с должностными лицами при предоставлении государственной</w:t>
      </w:r>
    </w:p>
    <w:p w:rsidR="00F92B1C" w:rsidRDefault="00F92B1C">
      <w:pPr>
        <w:pStyle w:val="ConsPlusTitle"/>
        <w:jc w:val="center"/>
      </w:pPr>
      <w:r>
        <w:t>услуги и их продолжительность, возможность получения</w:t>
      </w:r>
    </w:p>
    <w:p w:rsidR="00F92B1C" w:rsidRDefault="00F92B1C">
      <w:pPr>
        <w:pStyle w:val="ConsPlusTitle"/>
        <w:jc w:val="center"/>
      </w:pPr>
      <w:r>
        <w:t>информации о ходе предоставления государственной услуги,</w:t>
      </w:r>
    </w:p>
    <w:p w:rsidR="00F92B1C" w:rsidRDefault="00F92B1C">
      <w:pPr>
        <w:pStyle w:val="ConsPlusTitle"/>
        <w:jc w:val="center"/>
      </w:pPr>
      <w:r>
        <w:t>в том числе с использованием информационно-коммуникационных</w:t>
      </w:r>
    </w:p>
    <w:p w:rsidR="00F92B1C" w:rsidRDefault="00F92B1C">
      <w:pPr>
        <w:pStyle w:val="ConsPlusTitle"/>
        <w:jc w:val="center"/>
      </w:pPr>
      <w:r>
        <w:t>технологий, возможность либо невозможность получения</w:t>
      </w:r>
    </w:p>
    <w:p w:rsidR="00F92B1C" w:rsidRDefault="00F92B1C">
      <w:pPr>
        <w:pStyle w:val="ConsPlusTitle"/>
        <w:jc w:val="center"/>
      </w:pPr>
      <w:r>
        <w:t>государственной услуги в многофункциональном центре</w:t>
      </w:r>
    </w:p>
    <w:p w:rsidR="00F92B1C" w:rsidRDefault="00F92B1C">
      <w:pPr>
        <w:pStyle w:val="ConsPlusTitle"/>
        <w:jc w:val="center"/>
      </w:pPr>
      <w:r>
        <w:t>предоставления государственных и муниципальных услуг</w:t>
      </w:r>
    </w:p>
    <w:p w:rsidR="00F92B1C" w:rsidRDefault="00F92B1C">
      <w:pPr>
        <w:pStyle w:val="ConsPlusTitle"/>
        <w:jc w:val="center"/>
      </w:pPr>
      <w:r>
        <w:t>(в том числе в полном объеме), в любом территориальном</w:t>
      </w:r>
    </w:p>
    <w:p w:rsidR="00F92B1C" w:rsidRDefault="00F92B1C">
      <w:pPr>
        <w:pStyle w:val="ConsPlusTitle"/>
        <w:jc w:val="center"/>
      </w:pPr>
      <w:r>
        <w:t>подразделении органа, предоставляющего государственную</w:t>
      </w:r>
    </w:p>
    <w:p w:rsidR="00F92B1C" w:rsidRDefault="00F92B1C">
      <w:pPr>
        <w:pStyle w:val="ConsPlusTitle"/>
        <w:jc w:val="center"/>
      </w:pPr>
      <w:r>
        <w:t>услугу, по выбору заявителя (экстерриториальный принцип),</w:t>
      </w:r>
    </w:p>
    <w:p w:rsidR="00F92B1C" w:rsidRDefault="00F92B1C">
      <w:pPr>
        <w:pStyle w:val="ConsPlusTitle"/>
        <w:jc w:val="center"/>
      </w:pPr>
      <w:r>
        <w:t>посредством запроса о предоставлении нескольких</w:t>
      </w:r>
    </w:p>
    <w:p w:rsidR="00F92B1C" w:rsidRDefault="00F92B1C">
      <w:pPr>
        <w:pStyle w:val="ConsPlusTitle"/>
        <w:jc w:val="center"/>
      </w:pPr>
      <w:r>
        <w:t>государственных и (или) муниципальных услуг</w:t>
      </w:r>
    </w:p>
    <w:p w:rsidR="00F92B1C" w:rsidRDefault="00F92B1C">
      <w:pPr>
        <w:pStyle w:val="ConsPlusTitle"/>
        <w:jc w:val="center"/>
      </w:pPr>
      <w:r>
        <w:t>в многофункциональных центрах предоставления</w:t>
      </w:r>
    </w:p>
    <w:p w:rsidR="00F92B1C" w:rsidRDefault="00F92B1C">
      <w:pPr>
        <w:pStyle w:val="ConsPlusTitle"/>
        <w:jc w:val="center"/>
      </w:pPr>
      <w:r>
        <w:t>государственных и муниципальных услуг, предусмотренного</w:t>
      </w:r>
    </w:p>
    <w:p w:rsidR="00F92B1C" w:rsidRDefault="00F92B1C">
      <w:pPr>
        <w:pStyle w:val="ConsPlusTitle"/>
        <w:jc w:val="center"/>
      </w:pPr>
      <w:r>
        <w:t>статьей 15.1 Федерального закона N 210-ФЗ</w:t>
      </w:r>
    </w:p>
    <w:p w:rsidR="00F92B1C" w:rsidRDefault="00F92B1C">
      <w:pPr>
        <w:pStyle w:val="ConsPlusNormal"/>
        <w:jc w:val="center"/>
      </w:pPr>
      <w:r>
        <w:t xml:space="preserve">(в ред. </w:t>
      </w:r>
      <w:hyperlink r:id="rId27" w:history="1">
        <w:r>
          <w:rPr>
            <w:color w:val="0000FF"/>
          </w:rPr>
          <w:t>Приказа</w:t>
        </w:r>
      </w:hyperlink>
      <w:r>
        <w:t xml:space="preserve"> Минздрава России от 24.10.2019 N 880н)</w:t>
      </w:r>
    </w:p>
    <w:p w:rsidR="00F92B1C" w:rsidRDefault="00F92B1C">
      <w:pPr>
        <w:pStyle w:val="ConsPlusNormal"/>
        <w:jc w:val="both"/>
      </w:pPr>
    </w:p>
    <w:p w:rsidR="00F92B1C" w:rsidRDefault="00F92B1C">
      <w:pPr>
        <w:pStyle w:val="ConsPlusNormal"/>
        <w:ind w:firstLine="540"/>
        <w:jc w:val="both"/>
      </w:pPr>
      <w:r>
        <w:t>32. Показателями доступности и качества предоставления государственной услуги являются:</w:t>
      </w:r>
    </w:p>
    <w:p w:rsidR="00F92B1C" w:rsidRDefault="00F92B1C">
      <w:pPr>
        <w:pStyle w:val="ConsPlusNormal"/>
        <w:spacing w:before="220"/>
        <w:ind w:firstLine="540"/>
        <w:jc w:val="both"/>
      </w:pPr>
      <w:r>
        <w:t>1)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Министерства;</w:t>
      </w:r>
    </w:p>
    <w:p w:rsidR="00F92B1C" w:rsidRDefault="00F92B1C">
      <w:pPr>
        <w:pStyle w:val="ConsPlusNormal"/>
        <w:spacing w:before="220"/>
        <w:ind w:firstLine="540"/>
        <w:jc w:val="both"/>
      </w:pPr>
      <w:r>
        <w:t>2) соблюдение стандарта предоставления государственной услуги;</w:t>
      </w:r>
    </w:p>
    <w:p w:rsidR="00F92B1C" w:rsidRDefault="00F92B1C">
      <w:pPr>
        <w:pStyle w:val="ConsPlusNormal"/>
        <w:spacing w:before="220"/>
        <w:ind w:firstLine="540"/>
        <w:jc w:val="both"/>
      </w:pPr>
      <w:r>
        <w:t>3) отсутствие жалоб заявителей на действия (бездействие) должностных лиц Министерства при предоставлении государственной услуги;</w:t>
      </w:r>
    </w:p>
    <w:p w:rsidR="00F92B1C" w:rsidRDefault="00F92B1C">
      <w:pPr>
        <w:pStyle w:val="ConsPlusNormal"/>
        <w:spacing w:before="220"/>
        <w:ind w:firstLine="540"/>
        <w:jc w:val="both"/>
      </w:pPr>
      <w:r>
        <w:t>4) возможность получения информации о ходе предоставления государственной услуги через портал государственного реестра лекарственных средств, размещенного на официальном сайте Министерства, или через Единый портал.</w:t>
      </w:r>
    </w:p>
    <w:p w:rsidR="00F92B1C" w:rsidRDefault="00F92B1C">
      <w:pPr>
        <w:pStyle w:val="ConsPlusNormal"/>
        <w:spacing w:before="220"/>
        <w:ind w:firstLine="540"/>
        <w:jc w:val="both"/>
      </w:pPr>
      <w:r>
        <w:t>33. В процессе предоставления государственной услуги заявитель взаимодействует с должностными лицами Министерства:</w:t>
      </w:r>
    </w:p>
    <w:p w:rsidR="00F92B1C" w:rsidRDefault="00F92B1C">
      <w:pPr>
        <w:pStyle w:val="ConsPlusNormal"/>
        <w:spacing w:before="220"/>
        <w:ind w:firstLine="540"/>
        <w:jc w:val="both"/>
      </w:pPr>
      <w:r>
        <w:t xml:space="preserve">1) при подаче документов, необходимых для получения государственной услуги, - до 15 </w:t>
      </w:r>
      <w:r>
        <w:lastRenderedPageBreak/>
        <w:t>минут;</w:t>
      </w:r>
    </w:p>
    <w:p w:rsidR="00F92B1C" w:rsidRDefault="00F92B1C">
      <w:pPr>
        <w:pStyle w:val="ConsPlusNormal"/>
        <w:spacing w:before="220"/>
        <w:ind w:firstLine="540"/>
        <w:jc w:val="both"/>
      </w:pPr>
      <w:r>
        <w:t>2) при получении копии приказа об аккредитации и свидетельства об аккредитации или копии приказа об отказе в аккредитации - до 15 минут;</w:t>
      </w:r>
    </w:p>
    <w:p w:rsidR="00F92B1C" w:rsidRDefault="00F92B1C">
      <w:pPr>
        <w:pStyle w:val="ConsPlusNormal"/>
        <w:spacing w:before="220"/>
        <w:ind w:firstLine="540"/>
        <w:jc w:val="both"/>
      </w:pPr>
      <w:r>
        <w:t>3) при получении копии решения о продлении срока действия свидетельства об аккредитации и свидетельства об аккредитации с отметкой о продлении срока его действия или копии решения об отказе в продлении срока действия свидетельства об аккредитации - до 15 минут;</w:t>
      </w:r>
    </w:p>
    <w:p w:rsidR="00F92B1C" w:rsidRDefault="00F92B1C">
      <w:pPr>
        <w:pStyle w:val="ConsPlusNormal"/>
        <w:spacing w:before="220"/>
        <w:ind w:firstLine="540"/>
        <w:jc w:val="both"/>
      </w:pPr>
      <w:r>
        <w:t>4) при получении дубликата свидетельства об аккредитации или копии решения об отказе в выдаче дубликата - до 15 минут;</w:t>
      </w:r>
    </w:p>
    <w:p w:rsidR="00F92B1C" w:rsidRDefault="00F92B1C">
      <w:pPr>
        <w:pStyle w:val="ConsPlusNormal"/>
        <w:spacing w:before="220"/>
        <w:ind w:firstLine="540"/>
        <w:jc w:val="both"/>
      </w:pPr>
      <w:r>
        <w:t>5) при получении решения о переоформлении свидетельства об аккредитации и переоформленного свидетельства об аккредитации, копии решения об отказе в переоформлении свидетельства об аккредитации - до 15 минут;</w:t>
      </w:r>
    </w:p>
    <w:p w:rsidR="00F92B1C" w:rsidRDefault="00F92B1C">
      <w:pPr>
        <w:pStyle w:val="ConsPlusNormal"/>
        <w:spacing w:before="220"/>
        <w:ind w:firstLine="540"/>
        <w:jc w:val="both"/>
      </w:pPr>
      <w:r>
        <w:t>6) при получении медицинской организацией копии решения о прекращении свидетельства об аккредитации - до 15 минут.</w:t>
      </w:r>
    </w:p>
    <w:p w:rsidR="00F92B1C" w:rsidRDefault="00F92B1C">
      <w:pPr>
        <w:pStyle w:val="ConsPlusNormal"/>
        <w:spacing w:before="220"/>
        <w:ind w:firstLine="540"/>
        <w:jc w:val="both"/>
      </w:pPr>
      <w:r>
        <w:t>33.1. При получении государственной услуги с использованием Единого портала заявителю обеспечивается выполнение следующих действий в электронной форме:</w:t>
      </w:r>
    </w:p>
    <w:p w:rsidR="00F92B1C" w:rsidRDefault="00F92B1C">
      <w:pPr>
        <w:pStyle w:val="ConsPlusNormal"/>
        <w:spacing w:before="220"/>
        <w:ind w:firstLine="540"/>
        <w:jc w:val="both"/>
      </w:pPr>
      <w:r>
        <w:t>1) получение информации о порядке и сроках предоставления услуги;</w:t>
      </w:r>
    </w:p>
    <w:p w:rsidR="00F92B1C" w:rsidRDefault="00F92B1C">
      <w:pPr>
        <w:pStyle w:val="ConsPlusNormal"/>
        <w:spacing w:before="220"/>
        <w:ind w:firstLine="540"/>
        <w:jc w:val="both"/>
      </w:pPr>
      <w:r>
        <w:t>2) возможность формирования заявления;</w:t>
      </w:r>
    </w:p>
    <w:p w:rsidR="00F92B1C" w:rsidRDefault="00F92B1C">
      <w:pPr>
        <w:pStyle w:val="ConsPlusNormal"/>
        <w:spacing w:before="220"/>
        <w:ind w:firstLine="540"/>
        <w:jc w:val="both"/>
      </w:pPr>
      <w:r>
        <w:t>3) прием и регистрация заявления и прилагаемых документов;</w:t>
      </w:r>
    </w:p>
    <w:p w:rsidR="00F92B1C" w:rsidRDefault="00F92B1C">
      <w:pPr>
        <w:pStyle w:val="ConsPlusNormal"/>
        <w:spacing w:before="220"/>
        <w:ind w:firstLine="540"/>
        <w:jc w:val="both"/>
      </w:pPr>
      <w:r>
        <w:t>4) получение результата предоставления государственной услуги;</w:t>
      </w:r>
    </w:p>
    <w:p w:rsidR="00F92B1C" w:rsidRDefault="00F92B1C">
      <w:pPr>
        <w:pStyle w:val="ConsPlusNormal"/>
        <w:spacing w:before="220"/>
        <w:ind w:firstLine="540"/>
        <w:jc w:val="both"/>
      </w:pPr>
      <w:r>
        <w:t>5) получение сведений о ходе рассмотрения заявления;</w:t>
      </w:r>
    </w:p>
    <w:p w:rsidR="00F92B1C" w:rsidRDefault="00F92B1C">
      <w:pPr>
        <w:pStyle w:val="ConsPlusNormal"/>
        <w:spacing w:before="220"/>
        <w:ind w:firstLine="540"/>
        <w:jc w:val="both"/>
      </w:pPr>
      <w:r>
        <w:t>6) осуществление оценки качества предоставления государственной услуги;</w:t>
      </w:r>
    </w:p>
    <w:p w:rsidR="00F92B1C" w:rsidRDefault="00F92B1C">
      <w:pPr>
        <w:pStyle w:val="ConsPlusNormal"/>
        <w:spacing w:before="220"/>
        <w:ind w:firstLine="540"/>
        <w:jc w:val="both"/>
      </w:pPr>
      <w:r>
        <w:t>7) досудебный (внесудебный) порядок обжалования решений и действий (бездействия) должностных лиц Министерства.</w:t>
      </w:r>
    </w:p>
    <w:p w:rsidR="00F92B1C" w:rsidRDefault="00F92B1C">
      <w:pPr>
        <w:pStyle w:val="ConsPlusNormal"/>
        <w:jc w:val="both"/>
      </w:pPr>
      <w:r>
        <w:t xml:space="preserve">(п. 33.1 введен </w:t>
      </w:r>
      <w:hyperlink r:id="rId28" w:history="1">
        <w:r>
          <w:rPr>
            <w:color w:val="0000FF"/>
          </w:rPr>
          <w:t>Приказом</w:t>
        </w:r>
      </w:hyperlink>
      <w:r>
        <w:t xml:space="preserve"> Минздрава России от 24.10.2019 N 880н)</w:t>
      </w:r>
    </w:p>
    <w:p w:rsidR="00F92B1C" w:rsidRDefault="00F92B1C">
      <w:pPr>
        <w:pStyle w:val="ConsPlusNormal"/>
        <w:spacing w:before="220"/>
        <w:ind w:firstLine="540"/>
        <w:jc w:val="both"/>
      </w:pPr>
      <w:r>
        <w:t>33.2. Получение государственной услуги в многофункциональном центре предоставления государственных и муниципальных услуг (далее - многофункциональный центр) осуществляется в соответствии с соглашением, заключенным между многофункциональным центром и Министерством, с момента вступления в силу указанного соглашения о взаимодействии.</w:t>
      </w:r>
    </w:p>
    <w:p w:rsidR="00F92B1C" w:rsidRDefault="00F92B1C">
      <w:pPr>
        <w:pStyle w:val="ConsPlusNormal"/>
        <w:jc w:val="both"/>
      </w:pPr>
      <w:r>
        <w:t xml:space="preserve">(п. 33.2 введен </w:t>
      </w:r>
      <w:hyperlink r:id="rId29" w:history="1">
        <w:r>
          <w:rPr>
            <w:color w:val="0000FF"/>
          </w:rPr>
          <w:t>Приказом</w:t>
        </w:r>
      </w:hyperlink>
      <w:r>
        <w:t xml:space="preserve"> Минздрава России от 24.10.2019 N 880н)</w:t>
      </w:r>
    </w:p>
    <w:p w:rsidR="00F92B1C" w:rsidRDefault="00F92B1C">
      <w:pPr>
        <w:pStyle w:val="ConsPlusNormal"/>
        <w:jc w:val="both"/>
      </w:pPr>
    </w:p>
    <w:p w:rsidR="00F92B1C" w:rsidRDefault="00F92B1C">
      <w:pPr>
        <w:pStyle w:val="ConsPlusTitle"/>
        <w:jc w:val="center"/>
        <w:outlineLvl w:val="2"/>
      </w:pPr>
      <w:r>
        <w:t>Иные требования, в том числе учитывающие</w:t>
      </w:r>
    </w:p>
    <w:p w:rsidR="00F92B1C" w:rsidRDefault="00F92B1C">
      <w:pPr>
        <w:pStyle w:val="ConsPlusTitle"/>
        <w:jc w:val="center"/>
      </w:pPr>
      <w:r>
        <w:t>особенности предоставления государственной услуги</w:t>
      </w:r>
    </w:p>
    <w:p w:rsidR="00F92B1C" w:rsidRDefault="00F92B1C">
      <w:pPr>
        <w:pStyle w:val="ConsPlusTitle"/>
        <w:jc w:val="center"/>
      </w:pPr>
      <w:r>
        <w:t>по экстерриториальному принципу (в случае,</w:t>
      </w:r>
    </w:p>
    <w:p w:rsidR="00F92B1C" w:rsidRDefault="00F92B1C">
      <w:pPr>
        <w:pStyle w:val="ConsPlusTitle"/>
        <w:jc w:val="center"/>
      </w:pPr>
      <w:r>
        <w:t>еслигосударственная услуга предоставляется</w:t>
      </w:r>
    </w:p>
    <w:p w:rsidR="00F92B1C" w:rsidRDefault="00F92B1C">
      <w:pPr>
        <w:pStyle w:val="ConsPlusTitle"/>
        <w:jc w:val="center"/>
      </w:pPr>
      <w:r>
        <w:t>по экстерриториальному принципу) и особенности</w:t>
      </w:r>
    </w:p>
    <w:p w:rsidR="00F92B1C" w:rsidRDefault="00F92B1C">
      <w:pPr>
        <w:pStyle w:val="ConsPlusTitle"/>
        <w:jc w:val="center"/>
      </w:pPr>
      <w:r>
        <w:t>предоставления государственной услуги</w:t>
      </w:r>
    </w:p>
    <w:p w:rsidR="00F92B1C" w:rsidRDefault="00F92B1C">
      <w:pPr>
        <w:pStyle w:val="ConsPlusTitle"/>
        <w:jc w:val="center"/>
      </w:pPr>
      <w:r>
        <w:t>в электронной форме</w:t>
      </w:r>
    </w:p>
    <w:p w:rsidR="00F92B1C" w:rsidRDefault="00F92B1C">
      <w:pPr>
        <w:pStyle w:val="ConsPlusNormal"/>
        <w:jc w:val="center"/>
      </w:pPr>
      <w:r>
        <w:t xml:space="preserve">(в ред. </w:t>
      </w:r>
      <w:hyperlink r:id="rId30" w:history="1">
        <w:r>
          <w:rPr>
            <w:color w:val="0000FF"/>
          </w:rPr>
          <w:t>Приказа</w:t>
        </w:r>
      </w:hyperlink>
      <w:r>
        <w:t xml:space="preserve"> Минздрава России от 24.10.2019 N 880н)</w:t>
      </w:r>
    </w:p>
    <w:p w:rsidR="00F92B1C" w:rsidRDefault="00F92B1C">
      <w:pPr>
        <w:pStyle w:val="ConsPlusNormal"/>
        <w:jc w:val="both"/>
      </w:pPr>
    </w:p>
    <w:p w:rsidR="00F92B1C" w:rsidRDefault="00F92B1C">
      <w:pPr>
        <w:pStyle w:val="ConsPlusNormal"/>
        <w:ind w:firstLine="540"/>
        <w:jc w:val="both"/>
      </w:pPr>
      <w:r>
        <w:t>34. Предоставление государственной услуги по экстерриториальному принципу не осуществляется.</w:t>
      </w:r>
    </w:p>
    <w:p w:rsidR="00F92B1C" w:rsidRDefault="00F92B1C">
      <w:pPr>
        <w:pStyle w:val="ConsPlusNormal"/>
        <w:spacing w:before="220"/>
        <w:ind w:firstLine="540"/>
        <w:jc w:val="both"/>
      </w:pPr>
      <w:r>
        <w:lastRenderedPageBreak/>
        <w:t>34.1.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F92B1C" w:rsidRDefault="00F92B1C">
      <w:pPr>
        <w:pStyle w:val="ConsPlusNormal"/>
        <w:ind w:firstLine="540"/>
        <w:jc w:val="both"/>
      </w:pPr>
    </w:p>
    <w:p w:rsidR="00F92B1C" w:rsidRDefault="00F92B1C">
      <w:pPr>
        <w:pStyle w:val="ConsPlusTitle"/>
        <w:jc w:val="center"/>
        <w:outlineLvl w:val="1"/>
      </w:pPr>
      <w:r>
        <w:t>III. Состав, последовательность и сроки</w:t>
      </w:r>
    </w:p>
    <w:p w:rsidR="00F92B1C" w:rsidRDefault="00F92B1C">
      <w:pPr>
        <w:pStyle w:val="ConsPlusTitle"/>
        <w:jc w:val="center"/>
      </w:pPr>
      <w:r>
        <w:t>выполнения административных процедур, требования к порядку</w:t>
      </w:r>
    </w:p>
    <w:p w:rsidR="00F92B1C" w:rsidRDefault="00F92B1C">
      <w:pPr>
        <w:pStyle w:val="ConsPlusTitle"/>
        <w:jc w:val="center"/>
      </w:pPr>
      <w:r>
        <w:t>их выполнения, в том числе особенности выполнения</w:t>
      </w:r>
    </w:p>
    <w:p w:rsidR="00F92B1C" w:rsidRDefault="00F92B1C">
      <w:pPr>
        <w:pStyle w:val="ConsPlusTitle"/>
        <w:jc w:val="center"/>
      </w:pPr>
      <w:r>
        <w:t>административных процедур в электронной форме</w:t>
      </w:r>
    </w:p>
    <w:p w:rsidR="00F92B1C" w:rsidRDefault="00F92B1C">
      <w:pPr>
        <w:pStyle w:val="ConsPlusNormal"/>
        <w:jc w:val="both"/>
      </w:pPr>
    </w:p>
    <w:p w:rsidR="00F92B1C" w:rsidRDefault="00F92B1C">
      <w:pPr>
        <w:pStyle w:val="ConsPlusTitle"/>
        <w:jc w:val="center"/>
        <w:outlineLvl w:val="2"/>
      </w:pPr>
      <w:r>
        <w:t>Перечень административных процедур</w:t>
      </w:r>
    </w:p>
    <w:p w:rsidR="00F92B1C" w:rsidRDefault="00F92B1C">
      <w:pPr>
        <w:pStyle w:val="ConsPlusNormal"/>
        <w:jc w:val="both"/>
      </w:pPr>
    </w:p>
    <w:p w:rsidR="00F92B1C" w:rsidRDefault="00F92B1C">
      <w:pPr>
        <w:pStyle w:val="ConsPlusNormal"/>
        <w:ind w:firstLine="540"/>
        <w:jc w:val="both"/>
      </w:pPr>
      <w:r>
        <w:t>35. При предоставлении государственной услуги осуществляются следующие административные процедуры:</w:t>
      </w:r>
    </w:p>
    <w:p w:rsidR="00F92B1C" w:rsidRDefault="00F92B1C">
      <w:pPr>
        <w:pStyle w:val="ConsPlusNormal"/>
        <w:spacing w:before="220"/>
        <w:ind w:firstLine="540"/>
        <w:jc w:val="both"/>
      </w:pPr>
      <w:r>
        <w:t>1) прием и регистрация заявления и документов, необходимых для предоставления государственной услуги;</w:t>
      </w:r>
    </w:p>
    <w:p w:rsidR="00F92B1C" w:rsidRDefault="00F92B1C">
      <w:pPr>
        <w:pStyle w:val="ConsPlusNormal"/>
        <w:spacing w:before="220"/>
        <w:ind w:firstLine="540"/>
        <w:jc w:val="both"/>
      </w:pPr>
      <w:r>
        <w:t>2) рассмотрение документов, принятие решения об аккредитации (отказе в аккредитации);</w:t>
      </w:r>
    </w:p>
    <w:p w:rsidR="00F92B1C" w:rsidRDefault="00F92B1C">
      <w:pPr>
        <w:pStyle w:val="ConsPlusNormal"/>
        <w:spacing w:before="220"/>
        <w:ind w:firstLine="540"/>
        <w:jc w:val="both"/>
      </w:pPr>
      <w:r>
        <w:t>3) формирование и направление межведомственных запросов в органы, участвующие в предоставлении государственной услуги;</w:t>
      </w:r>
    </w:p>
    <w:p w:rsidR="00F92B1C" w:rsidRDefault="00F92B1C">
      <w:pPr>
        <w:pStyle w:val="ConsPlusNormal"/>
        <w:spacing w:before="220"/>
        <w:ind w:firstLine="540"/>
        <w:jc w:val="both"/>
      </w:pPr>
      <w:r>
        <w:t>4) рассмотрение заявления о продлении срока действия свидетельства об аккредитации, принятие решения о продлении (об отказе в продлении) срока действия свидетельства об аккредитации;</w:t>
      </w:r>
    </w:p>
    <w:p w:rsidR="00F92B1C" w:rsidRDefault="00F92B1C">
      <w:pPr>
        <w:pStyle w:val="ConsPlusNormal"/>
        <w:spacing w:before="220"/>
        <w:ind w:firstLine="540"/>
        <w:jc w:val="both"/>
      </w:pPr>
      <w:r>
        <w:t>5) рассмотрение заявления о выдаче дубликата свидетельства об аккредитации, принятие решения о выдаче (об отказе в выдаче) дубликата свидетельства об аккредитации;</w:t>
      </w:r>
    </w:p>
    <w:p w:rsidR="00F92B1C" w:rsidRDefault="00F92B1C">
      <w:pPr>
        <w:pStyle w:val="ConsPlusNormal"/>
        <w:spacing w:before="220"/>
        <w:ind w:firstLine="540"/>
        <w:jc w:val="both"/>
      </w:pPr>
      <w:r>
        <w:t>6) рассмотрение заявления о переоформлении свидетельства об аккредитации, принятие решения о переоформлении (об отказе в переоформлении) свидетельства об аккредитации;</w:t>
      </w:r>
    </w:p>
    <w:p w:rsidR="00F92B1C" w:rsidRDefault="00F92B1C">
      <w:pPr>
        <w:pStyle w:val="ConsPlusNormal"/>
        <w:spacing w:before="220"/>
        <w:ind w:firstLine="540"/>
        <w:jc w:val="both"/>
      </w:pPr>
      <w:r>
        <w:t>7) прекращение действия свидетельства об аккредитации.</w:t>
      </w:r>
    </w:p>
    <w:p w:rsidR="00F92B1C" w:rsidRDefault="00F92B1C">
      <w:pPr>
        <w:pStyle w:val="ConsPlusNormal"/>
        <w:jc w:val="both"/>
      </w:pPr>
    </w:p>
    <w:p w:rsidR="00F92B1C" w:rsidRDefault="00F92B1C">
      <w:pPr>
        <w:pStyle w:val="ConsPlusTitle"/>
        <w:jc w:val="center"/>
        <w:outlineLvl w:val="2"/>
      </w:pPr>
      <w:r>
        <w:t>Прием и регистрация заявления и документов, необходимых</w:t>
      </w:r>
    </w:p>
    <w:p w:rsidR="00F92B1C" w:rsidRDefault="00F92B1C">
      <w:pPr>
        <w:pStyle w:val="ConsPlusTitle"/>
        <w:jc w:val="center"/>
      </w:pPr>
      <w:r>
        <w:t>для предоставления государственной услуги</w:t>
      </w:r>
    </w:p>
    <w:p w:rsidR="00F92B1C" w:rsidRDefault="00F92B1C">
      <w:pPr>
        <w:pStyle w:val="ConsPlusNormal"/>
        <w:jc w:val="both"/>
      </w:pPr>
    </w:p>
    <w:p w:rsidR="00F92B1C" w:rsidRDefault="00F92B1C">
      <w:pPr>
        <w:pStyle w:val="ConsPlusNormal"/>
        <w:ind w:firstLine="540"/>
        <w:jc w:val="both"/>
      </w:pPr>
      <w:r>
        <w:t xml:space="preserve">36. Административная процедура "Прием и регистрация заявления и документов, необходимых для предоставления государственной услуги" осуществляется в связи с поступлением в Министерство заявления и документов, предусмотренных </w:t>
      </w:r>
      <w:hyperlink w:anchor="P149" w:history="1">
        <w:r>
          <w:rPr>
            <w:color w:val="0000FF"/>
          </w:rPr>
          <w:t>пунктами 15</w:t>
        </w:r>
      </w:hyperlink>
      <w:r>
        <w:t xml:space="preserve"> - </w:t>
      </w:r>
      <w:hyperlink w:anchor="P160" w:history="1">
        <w:r>
          <w:rPr>
            <w:color w:val="0000FF"/>
          </w:rPr>
          <w:t>18</w:t>
        </w:r>
      </w:hyperlink>
      <w:r>
        <w:t xml:space="preserve"> Административного регламента.</w:t>
      </w:r>
    </w:p>
    <w:p w:rsidR="00F92B1C" w:rsidRDefault="00F92B1C">
      <w:pPr>
        <w:pStyle w:val="ConsPlusNormal"/>
        <w:spacing w:before="220"/>
        <w:ind w:firstLine="540"/>
        <w:jc w:val="both"/>
      </w:pPr>
      <w:r>
        <w:t>Заявление и документы, представленные (направленные) заявителем в Министерство в течение одного рабочего дня регистрируются в Департаменте управления делами и кадров Министерства и направляются в Департамент государственного регулирования обращения лекарственных средств Министерства, ответственный за предоставление государственной услуги (далее - Департамент).</w:t>
      </w:r>
    </w:p>
    <w:p w:rsidR="00F92B1C" w:rsidRDefault="00F92B1C">
      <w:pPr>
        <w:pStyle w:val="ConsPlusNormal"/>
        <w:spacing w:before="220"/>
        <w:ind w:firstLine="540"/>
        <w:jc w:val="both"/>
      </w:pPr>
      <w:bookmarkStart w:id="13" w:name="P347"/>
      <w:bookmarkEnd w:id="13"/>
      <w:r>
        <w:t>37. Результатом административной процедуры является назначение руководителем Департамента в течение одного рабочего дня со дня поступления в Департамент заявления и документов из числа сотрудников Департамента лица, ответственного за предоставление государственной услуги (далее - ответственное лицо), в том числе посредством учета в системе электронного документооборота "учет и контроль исполнения документов".</w:t>
      </w:r>
    </w:p>
    <w:p w:rsidR="00F92B1C" w:rsidRDefault="00F92B1C">
      <w:pPr>
        <w:pStyle w:val="ConsPlusNormal"/>
        <w:spacing w:before="220"/>
        <w:ind w:firstLine="540"/>
        <w:jc w:val="both"/>
      </w:pPr>
      <w:r>
        <w:t xml:space="preserve">Фамилия, имя и отчество (последнее - при наличии) ответственного исполнителя, его место </w:t>
      </w:r>
      <w:r>
        <w:lastRenderedPageBreak/>
        <w:t>работы и номер телефона должны быть сообщены заявителю по его письменному или устному обращению.</w:t>
      </w:r>
    </w:p>
    <w:p w:rsidR="00F92B1C" w:rsidRDefault="00F92B1C">
      <w:pPr>
        <w:pStyle w:val="ConsPlusNormal"/>
        <w:jc w:val="both"/>
      </w:pPr>
    </w:p>
    <w:p w:rsidR="00F92B1C" w:rsidRDefault="00F92B1C">
      <w:pPr>
        <w:pStyle w:val="ConsPlusTitle"/>
        <w:jc w:val="center"/>
        <w:outlineLvl w:val="2"/>
      </w:pPr>
      <w:r>
        <w:t>Рассмотрение документов, принятие решения об аккредитации</w:t>
      </w:r>
    </w:p>
    <w:p w:rsidR="00F92B1C" w:rsidRDefault="00F92B1C">
      <w:pPr>
        <w:pStyle w:val="ConsPlusTitle"/>
        <w:jc w:val="center"/>
      </w:pPr>
      <w:r>
        <w:t>(отказе в аккредитации)</w:t>
      </w:r>
    </w:p>
    <w:p w:rsidR="00F92B1C" w:rsidRDefault="00F92B1C">
      <w:pPr>
        <w:pStyle w:val="ConsPlusNormal"/>
        <w:jc w:val="both"/>
      </w:pPr>
    </w:p>
    <w:p w:rsidR="00F92B1C" w:rsidRDefault="00F92B1C">
      <w:pPr>
        <w:pStyle w:val="ConsPlusNormal"/>
        <w:ind w:firstLine="540"/>
        <w:jc w:val="both"/>
      </w:pPr>
      <w:r>
        <w:t xml:space="preserve">38. Утратил силу. - </w:t>
      </w:r>
      <w:hyperlink r:id="rId31" w:history="1">
        <w:r>
          <w:rPr>
            <w:color w:val="0000FF"/>
          </w:rPr>
          <w:t>Приказ</w:t>
        </w:r>
      </w:hyperlink>
      <w:r>
        <w:t xml:space="preserve"> Минздрава России от 24.10.2019 N 880н.</w:t>
      </w:r>
    </w:p>
    <w:p w:rsidR="00F92B1C" w:rsidRDefault="00F92B1C">
      <w:pPr>
        <w:pStyle w:val="ConsPlusNormal"/>
        <w:spacing w:before="220"/>
        <w:ind w:firstLine="540"/>
        <w:jc w:val="both"/>
      </w:pPr>
      <w:r>
        <w:t xml:space="preserve">39. Рассмотрение документов, предусмотренных в </w:t>
      </w:r>
      <w:hyperlink w:anchor="P149" w:history="1">
        <w:r>
          <w:rPr>
            <w:color w:val="0000FF"/>
          </w:rPr>
          <w:t>пункте 15</w:t>
        </w:r>
      </w:hyperlink>
      <w:r>
        <w:t xml:space="preserve"> Административного регламента, и принятие по ним решения об аккредитации или об отказе в аккредитации осуществляются в срок, установленный </w:t>
      </w:r>
      <w:hyperlink w:anchor="P127" w:history="1">
        <w:r>
          <w:rPr>
            <w:color w:val="0000FF"/>
          </w:rPr>
          <w:t>подпунктом 1 пункта 13</w:t>
        </w:r>
      </w:hyperlink>
      <w:r>
        <w:t xml:space="preserve"> Административного регламента.</w:t>
      </w:r>
    </w:p>
    <w:p w:rsidR="00F92B1C" w:rsidRDefault="00F92B1C">
      <w:pPr>
        <w:pStyle w:val="ConsPlusNormal"/>
        <w:spacing w:before="220"/>
        <w:ind w:firstLine="540"/>
        <w:jc w:val="both"/>
      </w:pPr>
      <w:r>
        <w:t>Свидетельство об аккредитации выдается на 5 лет.</w:t>
      </w:r>
    </w:p>
    <w:p w:rsidR="00F92B1C" w:rsidRDefault="00F92B1C">
      <w:pPr>
        <w:pStyle w:val="ConsPlusNormal"/>
        <w:spacing w:before="220"/>
        <w:ind w:firstLine="540"/>
        <w:jc w:val="both"/>
      </w:pPr>
      <w:r>
        <w:t>Срок действия свидетельства об аккредитации может быть сокращен по заявлению медицинской организации.</w:t>
      </w:r>
    </w:p>
    <w:p w:rsidR="00F92B1C" w:rsidRDefault="00F92B1C">
      <w:pPr>
        <w:pStyle w:val="ConsPlusNormal"/>
        <w:spacing w:before="220"/>
        <w:ind w:firstLine="540"/>
        <w:jc w:val="both"/>
      </w:pPr>
      <w:r>
        <w:t>40. Ответственный исполнитель в течение 12 рабочих дней с даты своего назначения осуществляет проверку сведений, содержащихся в документах, представленных заявителем, с целью определения:</w:t>
      </w:r>
    </w:p>
    <w:p w:rsidR="00F92B1C" w:rsidRDefault="00F92B1C">
      <w:pPr>
        <w:pStyle w:val="ConsPlusNormal"/>
        <w:spacing w:before="220"/>
        <w:ind w:firstLine="540"/>
        <w:jc w:val="both"/>
      </w:pPr>
      <w:r>
        <w:t xml:space="preserve">1) наличия всего комплекта документов, предусмотренных </w:t>
      </w:r>
      <w:hyperlink w:anchor="P149" w:history="1">
        <w:r>
          <w:rPr>
            <w:color w:val="0000FF"/>
          </w:rPr>
          <w:t>пунктом 15</w:t>
        </w:r>
      </w:hyperlink>
      <w:r>
        <w:t xml:space="preserve"> Административного регламента;</w:t>
      </w:r>
    </w:p>
    <w:p w:rsidR="00F92B1C" w:rsidRDefault="00F92B1C">
      <w:pPr>
        <w:pStyle w:val="ConsPlusNormal"/>
        <w:spacing w:before="220"/>
        <w:ind w:firstLine="540"/>
        <w:jc w:val="both"/>
      </w:pPr>
      <w:r>
        <w:t>2) полноты и достоверности сведений, содержащихся в документах;</w:t>
      </w:r>
    </w:p>
    <w:p w:rsidR="00F92B1C" w:rsidRDefault="00F92B1C">
      <w:pPr>
        <w:pStyle w:val="ConsPlusNormal"/>
        <w:spacing w:before="220"/>
        <w:ind w:firstLine="540"/>
        <w:jc w:val="both"/>
      </w:pPr>
      <w:r>
        <w:t>3) соответствия заявителя требованиям по аккредитации.</w:t>
      </w:r>
    </w:p>
    <w:p w:rsidR="00F92B1C" w:rsidRDefault="00F92B1C">
      <w:pPr>
        <w:pStyle w:val="ConsPlusNormal"/>
        <w:spacing w:before="220"/>
        <w:ind w:firstLine="540"/>
        <w:jc w:val="both"/>
      </w:pPr>
      <w:r>
        <w:t>41. Министерство при необходимости вправе организовать и провести выездную проверку медицинской организации, предметом которой является оценка возможности выполнения медицинской организацией требований по аккредитации.</w:t>
      </w:r>
    </w:p>
    <w:p w:rsidR="00F92B1C" w:rsidRDefault="00F92B1C">
      <w:pPr>
        <w:pStyle w:val="ConsPlusNormal"/>
        <w:spacing w:before="220"/>
        <w:ind w:firstLine="540"/>
        <w:jc w:val="both"/>
      </w:pPr>
      <w:r>
        <w:t>42. В случае положительных результатов проверки представленного заявителем комплекта документов ответственный исполнитель в течение 1 рабочего дня с даты окончания указанной проверки готовит проект решения об аккредитации.</w:t>
      </w:r>
    </w:p>
    <w:p w:rsidR="00F92B1C" w:rsidRDefault="00F92B1C">
      <w:pPr>
        <w:pStyle w:val="ConsPlusNormal"/>
        <w:spacing w:before="220"/>
        <w:ind w:firstLine="540"/>
        <w:jc w:val="both"/>
      </w:pPr>
      <w:r>
        <w:t xml:space="preserve">При наличии одного из оснований, предусмотренных в </w:t>
      </w:r>
      <w:hyperlink w:anchor="P194" w:history="1">
        <w:r>
          <w:rPr>
            <w:color w:val="0000FF"/>
          </w:rPr>
          <w:t>пункте 23</w:t>
        </w:r>
      </w:hyperlink>
      <w:r>
        <w:t xml:space="preserve"> Административного регламента, ответственный исполнитель готовит проект решения об отказе в аккредитации с мотивированным обоснованием причин отказа.</w:t>
      </w:r>
    </w:p>
    <w:p w:rsidR="00F92B1C" w:rsidRDefault="00F92B1C">
      <w:pPr>
        <w:pStyle w:val="ConsPlusNormal"/>
        <w:spacing w:before="220"/>
        <w:ind w:firstLine="540"/>
        <w:jc w:val="both"/>
      </w:pPr>
      <w:r>
        <w:t>Проект решения об аккредитации или проект решения об отказе в аккредитации в течение 1 рабочего дня согласовывается и подписывается директором Департамента.</w:t>
      </w:r>
    </w:p>
    <w:p w:rsidR="00F92B1C" w:rsidRDefault="00F92B1C">
      <w:pPr>
        <w:pStyle w:val="ConsPlusNormal"/>
        <w:spacing w:before="220"/>
        <w:ind w:firstLine="540"/>
        <w:jc w:val="both"/>
      </w:pPr>
      <w:r>
        <w:t>43. В течение 2 рабочих дней с даты подписания проекта решения об аккредитации ответственный исполнитель готовит проект приказа об аккредитации. В случае принятия решения об отказе в аккредитации ответственный исполнитель в течение 1 рабочего дня с даты подписания такого решения готовит проект приказа об отказе в аккредитации с мотивированным обоснованием.</w:t>
      </w:r>
    </w:p>
    <w:p w:rsidR="00F92B1C" w:rsidRDefault="00F92B1C">
      <w:pPr>
        <w:pStyle w:val="ConsPlusNormal"/>
        <w:spacing w:before="220"/>
        <w:ind w:firstLine="540"/>
        <w:jc w:val="both"/>
      </w:pPr>
      <w:r>
        <w:t>Проект приказа об аккредитации или проект приказа об отказе в аккредитации в течение 2 рабочих дней согласовывается директором Департамента.</w:t>
      </w:r>
    </w:p>
    <w:p w:rsidR="00F92B1C" w:rsidRDefault="00F92B1C">
      <w:pPr>
        <w:pStyle w:val="ConsPlusNormal"/>
        <w:spacing w:before="220"/>
        <w:ind w:firstLine="540"/>
        <w:jc w:val="both"/>
      </w:pPr>
      <w:r>
        <w:t>По окончании согласования приказ об аккредитации либо приказ об отказе в аккредитации подписывается уполномоченным заместителем Министра здравоохранения Российской Федерации в течение 2 рабочих дней.</w:t>
      </w:r>
    </w:p>
    <w:p w:rsidR="00F92B1C" w:rsidRDefault="00F92B1C">
      <w:pPr>
        <w:pStyle w:val="ConsPlusNormal"/>
        <w:spacing w:before="220"/>
        <w:ind w:firstLine="540"/>
        <w:jc w:val="both"/>
      </w:pPr>
      <w:r>
        <w:lastRenderedPageBreak/>
        <w:t xml:space="preserve">44. Ответственный исполнитель в течение 2 рабочих дней готовит свидетельство об аккредитации по </w:t>
      </w:r>
      <w:hyperlink r:id="rId32" w:history="1">
        <w:r>
          <w:rPr>
            <w:color w:val="0000FF"/>
          </w:rPr>
          <w:t>форме</w:t>
        </w:r>
      </w:hyperlink>
      <w:r>
        <w:t>, утвержденной постановлением Правительства Российской Федерации от 3 сентября 2010 г. N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 которое оформляется на бланке, являющемся защищенной полиграфической продукцией со степенью защиты уровня "В" и подписывается уполномоченным заместителем Министра здравоохранения Российской Федерации в течение 2 рабочих дней.</w:t>
      </w:r>
    </w:p>
    <w:p w:rsidR="00F92B1C" w:rsidRDefault="00F92B1C">
      <w:pPr>
        <w:pStyle w:val="ConsPlusNormal"/>
        <w:spacing w:before="220"/>
        <w:ind w:firstLine="540"/>
        <w:jc w:val="both"/>
      </w:pPr>
      <w:bookmarkStart w:id="14" w:name="P369"/>
      <w:bookmarkEnd w:id="14"/>
      <w:r>
        <w:t>45. В случае принятия решения об аккредитации ответственный исполнитель направляет (вручает) заявителю копию приказа об аккредитации и свидетельство об аккредитации в течение 1 рабочего дня с даты подписания свидетельства об аккредитации.</w:t>
      </w:r>
    </w:p>
    <w:p w:rsidR="00F92B1C" w:rsidRDefault="00F92B1C">
      <w:pPr>
        <w:pStyle w:val="ConsPlusNormal"/>
        <w:spacing w:before="220"/>
        <w:ind w:firstLine="540"/>
        <w:jc w:val="both"/>
      </w:pPr>
      <w:r>
        <w:t>В случае принятия решения об отказе в аккредитации заявителю направляется (вручается) копия приказа об отказе в аккредитации с мотивированным обоснованием в течение 3 рабочих дней с даты его подписания.</w:t>
      </w:r>
    </w:p>
    <w:p w:rsidR="00F92B1C" w:rsidRDefault="00F92B1C">
      <w:pPr>
        <w:pStyle w:val="ConsPlusNormal"/>
        <w:spacing w:before="220"/>
        <w:ind w:firstLine="540"/>
        <w:jc w:val="both"/>
      </w:pPr>
      <w:r>
        <w:t>46. Результатами административной процедуры являются:</w:t>
      </w:r>
    </w:p>
    <w:p w:rsidR="00F92B1C" w:rsidRDefault="00F92B1C">
      <w:pPr>
        <w:pStyle w:val="ConsPlusNormal"/>
        <w:spacing w:before="220"/>
        <w:ind w:firstLine="540"/>
        <w:jc w:val="both"/>
      </w:pPr>
      <w:r>
        <w:t>1) направление (вручение) заявителю копии приказа об аккредитации и свидетельства об аккредитации;</w:t>
      </w:r>
    </w:p>
    <w:p w:rsidR="00F92B1C" w:rsidRDefault="00F92B1C">
      <w:pPr>
        <w:pStyle w:val="ConsPlusNormal"/>
        <w:spacing w:before="220"/>
        <w:ind w:firstLine="540"/>
        <w:jc w:val="both"/>
      </w:pPr>
      <w:r>
        <w:t>2) направление (вручение) заявителю копии приказа об отказе в аккредитации.</w:t>
      </w:r>
    </w:p>
    <w:p w:rsidR="00F92B1C" w:rsidRDefault="00F92B1C">
      <w:pPr>
        <w:pStyle w:val="ConsPlusNormal"/>
        <w:spacing w:before="220"/>
        <w:ind w:firstLine="540"/>
        <w:jc w:val="both"/>
      </w:pPr>
      <w:r>
        <w:t xml:space="preserve">47. Выдача нового свидетельства об аккредитации заявителю, имеющего аккредитацию и претендующего на проведение клинических исследований лекарственных препаратов для медицинского применения в целях, не заявленных при первоначальной аккредитации, осуществляется в соответствии с </w:t>
      </w:r>
      <w:hyperlink w:anchor="P347" w:history="1">
        <w:r>
          <w:rPr>
            <w:color w:val="0000FF"/>
          </w:rPr>
          <w:t>пунктами 37</w:t>
        </w:r>
      </w:hyperlink>
      <w:r>
        <w:t xml:space="preserve"> - </w:t>
      </w:r>
      <w:hyperlink w:anchor="P369" w:history="1">
        <w:r>
          <w:rPr>
            <w:color w:val="0000FF"/>
          </w:rPr>
          <w:t>45</w:t>
        </w:r>
      </w:hyperlink>
      <w:r>
        <w:t xml:space="preserve"> Административного регламента.</w:t>
      </w:r>
    </w:p>
    <w:p w:rsidR="00F92B1C" w:rsidRDefault="00F92B1C">
      <w:pPr>
        <w:pStyle w:val="ConsPlusNormal"/>
        <w:jc w:val="both"/>
      </w:pPr>
    </w:p>
    <w:p w:rsidR="00F92B1C" w:rsidRDefault="00F92B1C">
      <w:pPr>
        <w:pStyle w:val="ConsPlusTitle"/>
        <w:jc w:val="center"/>
        <w:outlineLvl w:val="2"/>
      </w:pPr>
      <w:r>
        <w:t>Формирование и направление межведомственных</w:t>
      </w:r>
    </w:p>
    <w:p w:rsidR="00F92B1C" w:rsidRDefault="00F92B1C">
      <w:pPr>
        <w:pStyle w:val="ConsPlusTitle"/>
        <w:jc w:val="center"/>
      </w:pPr>
      <w:r>
        <w:t>запросов в органы, участвующие в предоставлении</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bookmarkStart w:id="15" w:name="P380"/>
      <w:bookmarkEnd w:id="15"/>
      <w:r>
        <w:t xml:space="preserve">48. Административная процедура "Формирование и направление межведомственных запросов в органы, участвующие в предоставлении государственной услуги" осуществляется в связи с непредставлением заявителем в инициативном порядке документов, предусмотренных </w:t>
      </w:r>
      <w:hyperlink w:anchor="P151" w:history="1">
        <w:r>
          <w:rPr>
            <w:color w:val="0000FF"/>
          </w:rPr>
          <w:t>подпунктами 2</w:t>
        </w:r>
      </w:hyperlink>
      <w:r>
        <w:t xml:space="preserve"> - </w:t>
      </w:r>
      <w:hyperlink w:anchor="P154" w:history="1">
        <w:r>
          <w:rPr>
            <w:color w:val="0000FF"/>
          </w:rPr>
          <w:t>5 пункта 15</w:t>
        </w:r>
      </w:hyperlink>
      <w:r>
        <w:t xml:space="preserve"> Административного регламента.</w:t>
      </w:r>
    </w:p>
    <w:p w:rsidR="00F92B1C" w:rsidRDefault="00F92B1C">
      <w:pPr>
        <w:pStyle w:val="ConsPlusNormal"/>
        <w:spacing w:before="220"/>
        <w:ind w:firstLine="540"/>
        <w:jc w:val="both"/>
      </w:pPr>
      <w:r>
        <w:t>49. Ответственный исполнитель в течение пяти рабочих дней с даты поступления документов о предоставлении государственной услуги направляет в рамках межведомственного электронного взаимодействия запросы о предоставлении сведений в:</w:t>
      </w:r>
    </w:p>
    <w:p w:rsidR="00F92B1C" w:rsidRDefault="00F92B1C">
      <w:pPr>
        <w:pStyle w:val="ConsPlusNormal"/>
        <w:spacing w:before="220"/>
        <w:ind w:firstLine="540"/>
        <w:jc w:val="both"/>
      </w:pPr>
      <w:r>
        <w:t>1) ФНС России - о заявителе, содержащиеся в Едином государственном реестре юридических лиц;</w:t>
      </w:r>
    </w:p>
    <w:p w:rsidR="00F92B1C" w:rsidRDefault="00F92B1C">
      <w:pPr>
        <w:pStyle w:val="ConsPlusNormal"/>
        <w:spacing w:before="220"/>
        <w:ind w:firstLine="540"/>
        <w:jc w:val="both"/>
      </w:pPr>
      <w:r>
        <w:t>2) Росздравнадзор - о наличии по данным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лицензии на осуществление медицинской деятельности, лицензии на осуществление деятельности, связанной с оборотом наркотических средств, психотропных веществ и их прекурсоров, культивированию наркосодержащих растений (в случае проведения клинических исследований лекарственных препаратов, содержащих наркотические средства, психотропные вещества и их прекурсоры);</w:t>
      </w:r>
    </w:p>
    <w:p w:rsidR="00F92B1C" w:rsidRDefault="00F92B1C">
      <w:pPr>
        <w:pStyle w:val="ConsPlusNormal"/>
        <w:spacing w:before="220"/>
        <w:ind w:firstLine="540"/>
        <w:jc w:val="both"/>
      </w:pPr>
      <w:r>
        <w:t xml:space="preserve">3) Государственную информационную систему о государственных и муниципальных платежах - об информации об уплате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соответствии с </w:t>
      </w:r>
      <w:r>
        <w:lastRenderedPageBreak/>
        <w:t xml:space="preserve">порядком, установленным 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F92B1C" w:rsidRDefault="00F92B1C">
      <w:pPr>
        <w:pStyle w:val="ConsPlusNormal"/>
        <w:spacing w:before="220"/>
        <w:ind w:firstLine="540"/>
        <w:jc w:val="both"/>
      </w:pPr>
      <w:r>
        <w:t xml:space="preserve">50. Результатом административной процедуры является получение Министерством посредством межведомственного информационного взаимодействия документов и информации, предусмотренных </w:t>
      </w:r>
      <w:hyperlink w:anchor="P380" w:history="1">
        <w:r>
          <w:rPr>
            <w:color w:val="0000FF"/>
          </w:rPr>
          <w:t>пунктом 48</w:t>
        </w:r>
      </w:hyperlink>
      <w:r>
        <w:t xml:space="preserve"> Административного регламента.</w:t>
      </w:r>
    </w:p>
    <w:p w:rsidR="00F92B1C" w:rsidRDefault="00F92B1C">
      <w:pPr>
        <w:pStyle w:val="ConsPlusNormal"/>
        <w:jc w:val="both"/>
      </w:pPr>
    </w:p>
    <w:p w:rsidR="00F92B1C" w:rsidRDefault="00F92B1C">
      <w:pPr>
        <w:pStyle w:val="ConsPlusTitle"/>
        <w:jc w:val="center"/>
        <w:outlineLvl w:val="2"/>
      </w:pPr>
      <w:r>
        <w:t>Рассмотрение заявления о продлении срока</w:t>
      </w:r>
    </w:p>
    <w:p w:rsidR="00F92B1C" w:rsidRDefault="00F92B1C">
      <w:pPr>
        <w:pStyle w:val="ConsPlusTitle"/>
        <w:jc w:val="center"/>
      </w:pPr>
      <w:r>
        <w:t>действия свидетельства об аккредитации, принятие решения</w:t>
      </w:r>
    </w:p>
    <w:p w:rsidR="00F92B1C" w:rsidRDefault="00F92B1C">
      <w:pPr>
        <w:pStyle w:val="ConsPlusTitle"/>
        <w:jc w:val="center"/>
      </w:pPr>
      <w:r>
        <w:t>о продлении (об отказе в продлении) срока действия</w:t>
      </w:r>
    </w:p>
    <w:p w:rsidR="00F92B1C" w:rsidRDefault="00F92B1C">
      <w:pPr>
        <w:pStyle w:val="ConsPlusTitle"/>
        <w:jc w:val="center"/>
      </w:pPr>
      <w:r>
        <w:t>свидетельства об аккредитации</w:t>
      </w:r>
    </w:p>
    <w:p w:rsidR="00F92B1C" w:rsidRDefault="00F92B1C">
      <w:pPr>
        <w:pStyle w:val="ConsPlusNormal"/>
        <w:jc w:val="both"/>
      </w:pPr>
    </w:p>
    <w:p w:rsidR="00F92B1C" w:rsidRDefault="00F92B1C">
      <w:pPr>
        <w:pStyle w:val="ConsPlusNormal"/>
        <w:ind w:firstLine="540"/>
        <w:jc w:val="both"/>
      </w:pPr>
      <w:r>
        <w:t xml:space="preserve">51. Абзац утратил силу. - </w:t>
      </w:r>
      <w:hyperlink r:id="rId34" w:history="1">
        <w:r>
          <w:rPr>
            <w:color w:val="0000FF"/>
          </w:rPr>
          <w:t>Приказ</w:t>
        </w:r>
      </w:hyperlink>
      <w:r>
        <w:t xml:space="preserve"> Минздрава России от 24.10.2019 N 880н.</w:t>
      </w:r>
    </w:p>
    <w:p w:rsidR="00F92B1C" w:rsidRDefault="00F92B1C">
      <w:pPr>
        <w:pStyle w:val="ConsPlusNormal"/>
        <w:spacing w:before="220"/>
        <w:ind w:firstLine="540"/>
        <w:jc w:val="both"/>
      </w:pPr>
      <w:r>
        <w:t xml:space="preserve">Заявление о продлении срока действия свидетельства об аккредитации представляется заявителем в Министерство по форме, предусмотренной </w:t>
      </w:r>
      <w:hyperlink w:anchor="P703" w:history="1">
        <w:r>
          <w:rPr>
            <w:color w:val="0000FF"/>
          </w:rPr>
          <w:t>приложением N 5</w:t>
        </w:r>
      </w:hyperlink>
      <w:r>
        <w:t xml:space="preserve"> к Административному регламенту, не позднее 30 рабочих дней до истечения срока действия свидетельства об аккредитации.</w:t>
      </w:r>
    </w:p>
    <w:p w:rsidR="00F92B1C" w:rsidRDefault="00F92B1C">
      <w:pPr>
        <w:pStyle w:val="ConsPlusNormal"/>
        <w:spacing w:before="220"/>
        <w:ind w:firstLine="540"/>
        <w:jc w:val="both"/>
      </w:pPr>
      <w:r>
        <w:t xml:space="preserve">Рассмотрение заявления о продлении срока действия свидетельства об аккредитации и принятие решения о продлении срока действия свидетельства об аккредитации или об отказе в продлении срока действия свидетельства об аккредитации осуществляется в срок, установленный </w:t>
      </w:r>
      <w:hyperlink w:anchor="P128" w:history="1">
        <w:r>
          <w:rPr>
            <w:color w:val="0000FF"/>
          </w:rPr>
          <w:t>подпунктом 2 пункта 13</w:t>
        </w:r>
      </w:hyperlink>
      <w:r>
        <w:t xml:space="preserve"> Административного регламента.</w:t>
      </w:r>
    </w:p>
    <w:p w:rsidR="00F92B1C" w:rsidRDefault="00F92B1C">
      <w:pPr>
        <w:pStyle w:val="ConsPlusNormal"/>
        <w:spacing w:before="220"/>
        <w:ind w:firstLine="540"/>
        <w:jc w:val="both"/>
      </w:pPr>
      <w:r>
        <w:t>Срок продления действия свидетельства об аккредитации составляет 5 лет.</w:t>
      </w:r>
    </w:p>
    <w:p w:rsidR="00F92B1C" w:rsidRDefault="00F92B1C">
      <w:pPr>
        <w:pStyle w:val="ConsPlusNormal"/>
        <w:spacing w:before="220"/>
        <w:ind w:firstLine="540"/>
        <w:jc w:val="both"/>
      </w:pPr>
      <w:r>
        <w:t>52. Ответственный исполнитель в течение 8 рабочих дней с даты назначения осуществляет рассмотрение заявления о продлении срока действия свидетельства об аккредитации и имеющихся в распоряжении Министерства материалов проверки соблюдения медицинской организацией правил надлежащей клинической практики и требований по аккредитации.</w:t>
      </w:r>
    </w:p>
    <w:p w:rsidR="00F92B1C" w:rsidRDefault="00F92B1C">
      <w:pPr>
        <w:pStyle w:val="ConsPlusNormal"/>
        <w:spacing w:before="220"/>
        <w:ind w:firstLine="540"/>
        <w:jc w:val="both"/>
      </w:pPr>
      <w:r>
        <w:t>Несоблюдение медицинской организацией требований по аккредитации является основанием для отказа в продлении срока действия свидетельства об аккредитации.</w:t>
      </w:r>
    </w:p>
    <w:p w:rsidR="00F92B1C" w:rsidRDefault="00F92B1C">
      <w:pPr>
        <w:pStyle w:val="ConsPlusNormal"/>
        <w:spacing w:before="220"/>
        <w:ind w:firstLine="540"/>
        <w:jc w:val="both"/>
      </w:pPr>
      <w:r>
        <w:t>53. По результатам рассмотрения заявления о продлении срока действия свидетельства об аккредитации и имеющихся в распоряжении Министерства документов ответственный исполнитель в течение 2 рабочих дней с даты окончания их рассмотрения готовит проект решения о продлении срока действия свидетельства об аккредитации или проект решения об отказе в продлении срока действия свидетельства об аккредитации с мотивированным обоснованием причин отказа.</w:t>
      </w:r>
    </w:p>
    <w:p w:rsidR="00F92B1C" w:rsidRDefault="00F92B1C">
      <w:pPr>
        <w:pStyle w:val="ConsPlusNormal"/>
        <w:spacing w:before="220"/>
        <w:ind w:firstLine="540"/>
        <w:jc w:val="both"/>
      </w:pPr>
      <w:r>
        <w:t>Проект решения о продлении срока действия свидетельства об аккредитации (об отказе в продлении срока действия свидетельства об аккредитации) в течение 2 рабочих дней согласовывается и подписывается директором Департамента.</w:t>
      </w:r>
    </w:p>
    <w:p w:rsidR="00F92B1C" w:rsidRDefault="00F92B1C">
      <w:pPr>
        <w:pStyle w:val="ConsPlusNormal"/>
        <w:spacing w:before="220"/>
        <w:ind w:firstLine="540"/>
        <w:jc w:val="both"/>
      </w:pPr>
      <w:r>
        <w:t>54. В течение 1 рабочего дня со дня подписания решения о продлении срока действия свидетельства об аккредитации ответственный исполнитель вносит в свидетельство об аккредитации, представленное заявителем, соответствующую запись, удостоверяемую подписью уполномоченного заместителя Министра здравоохранения Российской Федерации.</w:t>
      </w:r>
    </w:p>
    <w:p w:rsidR="00F92B1C" w:rsidRDefault="00F92B1C">
      <w:pPr>
        <w:pStyle w:val="ConsPlusNormal"/>
        <w:spacing w:before="220"/>
        <w:ind w:firstLine="540"/>
        <w:jc w:val="both"/>
      </w:pPr>
      <w:r>
        <w:t>Ответственный исполнитель в течение 2 рабочих дней с даты подписания уполномоченным заместителем Министра здравоохранения Российской Федерации свидетельства об аккредитации направляет (вручает) заявителю копию решения о продлении срока действия свидетельства об аккредитации и свидетельство об аккредитации с соответствующей отметкой о продлении его срока действия.</w:t>
      </w:r>
    </w:p>
    <w:p w:rsidR="00F92B1C" w:rsidRDefault="00F92B1C">
      <w:pPr>
        <w:pStyle w:val="ConsPlusNormal"/>
        <w:spacing w:before="220"/>
        <w:ind w:firstLine="540"/>
        <w:jc w:val="both"/>
      </w:pPr>
      <w:r>
        <w:lastRenderedPageBreak/>
        <w:t>В случае принятия решения об отказе в продлении срока действия свидетельства об аккредитации ответственный исполнитель в течение 3 рабочих дней с даты подписания указанного решения направляет (вручает) его копию заявителю.</w:t>
      </w:r>
    </w:p>
    <w:p w:rsidR="00F92B1C" w:rsidRDefault="00F92B1C">
      <w:pPr>
        <w:pStyle w:val="ConsPlusNormal"/>
        <w:spacing w:before="220"/>
        <w:ind w:firstLine="540"/>
        <w:jc w:val="both"/>
      </w:pPr>
      <w:r>
        <w:t>55. Результатами административной процедуры являются:</w:t>
      </w:r>
    </w:p>
    <w:p w:rsidR="00F92B1C" w:rsidRDefault="00F92B1C">
      <w:pPr>
        <w:pStyle w:val="ConsPlusNormal"/>
        <w:spacing w:before="220"/>
        <w:ind w:firstLine="540"/>
        <w:jc w:val="both"/>
      </w:pPr>
      <w:r>
        <w:t>1) направление (вручение) заявителю копии решения о продлении срока действия свидетельства об аккредитации, а также свидетельства об аккредитации с соответствующей отметкой о продлении срока;</w:t>
      </w:r>
    </w:p>
    <w:p w:rsidR="00F92B1C" w:rsidRDefault="00F92B1C">
      <w:pPr>
        <w:pStyle w:val="ConsPlusNormal"/>
        <w:spacing w:before="220"/>
        <w:ind w:firstLine="540"/>
        <w:jc w:val="both"/>
      </w:pPr>
      <w:r>
        <w:t>2) направление (вручение) заявителю копии решения об отказе в продлении срока действия свидетельства об аккредитации.</w:t>
      </w:r>
    </w:p>
    <w:p w:rsidR="00F92B1C" w:rsidRDefault="00F92B1C">
      <w:pPr>
        <w:pStyle w:val="ConsPlusNormal"/>
        <w:jc w:val="both"/>
      </w:pPr>
    </w:p>
    <w:p w:rsidR="00F92B1C" w:rsidRDefault="00F92B1C">
      <w:pPr>
        <w:pStyle w:val="ConsPlusTitle"/>
        <w:jc w:val="center"/>
        <w:outlineLvl w:val="2"/>
      </w:pPr>
      <w:r>
        <w:t>Рассмотрение заявления о выдаче дубликата свидетельства</w:t>
      </w:r>
    </w:p>
    <w:p w:rsidR="00F92B1C" w:rsidRDefault="00F92B1C">
      <w:pPr>
        <w:pStyle w:val="ConsPlusTitle"/>
        <w:jc w:val="center"/>
      </w:pPr>
      <w:r>
        <w:t>об аккредитации, принятие решения о выдаче (об отказе</w:t>
      </w:r>
    </w:p>
    <w:p w:rsidR="00F92B1C" w:rsidRDefault="00F92B1C">
      <w:pPr>
        <w:pStyle w:val="ConsPlusTitle"/>
        <w:jc w:val="center"/>
      </w:pPr>
      <w:r>
        <w:t>в выдаче) дубликата свидетельства об аккредитации</w:t>
      </w:r>
    </w:p>
    <w:p w:rsidR="00F92B1C" w:rsidRDefault="00F92B1C">
      <w:pPr>
        <w:pStyle w:val="ConsPlusNormal"/>
        <w:jc w:val="both"/>
      </w:pPr>
    </w:p>
    <w:p w:rsidR="00F92B1C" w:rsidRDefault="00F92B1C">
      <w:pPr>
        <w:pStyle w:val="ConsPlusNormal"/>
        <w:ind w:firstLine="540"/>
        <w:jc w:val="both"/>
      </w:pPr>
      <w:r>
        <w:t>56. Административная процедура "Рассмотрение заявления о выдаче дубликата свидетельства об аккредитации, принятие решения о выдаче (об отказе в выдаче) дубликата свидетельства об аккредитации" осуществляется при поступлении в Министерство заявления о выдаче дубликата свидетельства об аккредитации с указанием обстоятельств, повлекших утрату или порчу свидетельства.</w:t>
      </w:r>
    </w:p>
    <w:p w:rsidR="00F92B1C" w:rsidRDefault="00F92B1C">
      <w:pPr>
        <w:pStyle w:val="ConsPlusNormal"/>
        <w:spacing w:before="220"/>
        <w:ind w:firstLine="540"/>
        <w:jc w:val="both"/>
      </w:pPr>
      <w:r>
        <w:t xml:space="preserve">Рассмотрение заявления и выдача заявителю дубликата свидетельства об аккредитации осуществляются в срок, установленный </w:t>
      </w:r>
      <w:hyperlink w:anchor="P129" w:history="1">
        <w:r>
          <w:rPr>
            <w:color w:val="0000FF"/>
          </w:rPr>
          <w:t>подпунктом 3 пункта 13</w:t>
        </w:r>
      </w:hyperlink>
      <w:r>
        <w:t xml:space="preserve"> Административного регламента.</w:t>
      </w:r>
    </w:p>
    <w:p w:rsidR="00F92B1C" w:rsidRDefault="00F92B1C">
      <w:pPr>
        <w:pStyle w:val="ConsPlusNormal"/>
        <w:spacing w:before="220"/>
        <w:ind w:firstLine="540"/>
        <w:jc w:val="both"/>
      </w:pPr>
      <w:r>
        <w:t xml:space="preserve">Выдача дубликата свидетельства об аккредитации осуществляется по </w:t>
      </w:r>
      <w:hyperlink r:id="rId35" w:history="1">
        <w:r>
          <w:rPr>
            <w:color w:val="0000FF"/>
          </w:rPr>
          <w:t>форме</w:t>
        </w:r>
      </w:hyperlink>
      <w:r>
        <w:t>, утвержденной постановлением Правительства Российской Федерации от 3 сентября 2010 г. N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 с отметкой "дубликат".</w:t>
      </w:r>
    </w:p>
    <w:p w:rsidR="00F92B1C" w:rsidRDefault="00F92B1C">
      <w:pPr>
        <w:pStyle w:val="ConsPlusNormal"/>
        <w:spacing w:before="220"/>
        <w:ind w:firstLine="540"/>
        <w:jc w:val="both"/>
      </w:pPr>
      <w:r>
        <w:t>Дубликат свидетельства об аккредитации выдается на срок, не превышающий срок действия утраченного (испорченного) свидетельства об аккредитации.</w:t>
      </w:r>
    </w:p>
    <w:p w:rsidR="00F92B1C" w:rsidRDefault="00F92B1C">
      <w:pPr>
        <w:pStyle w:val="ConsPlusNormal"/>
        <w:spacing w:before="220"/>
        <w:ind w:firstLine="540"/>
        <w:jc w:val="both"/>
      </w:pPr>
      <w:r>
        <w:t>57. Ответственный исполнитель в течение 3 рабочих дней с даты назначения осуществляет проверку сведений, содержащихся в заявлении о выдаче дубликата свидетельства об аккредитации, с целью определения их достоверности.</w:t>
      </w:r>
    </w:p>
    <w:p w:rsidR="00F92B1C" w:rsidRDefault="00F92B1C">
      <w:pPr>
        <w:pStyle w:val="ConsPlusNormal"/>
        <w:spacing w:before="220"/>
        <w:ind w:firstLine="540"/>
        <w:jc w:val="both"/>
      </w:pPr>
      <w:r>
        <w:t>В случае подтверждения сведений ответственный исполнитель в течение 2 рабочих дней готовит проект решения о выдаче дубликата свидетельства об аккредитации и дубликат свидетельства об аккредитации, который оформляется на бланке, являющемся защищенной полиграфической продукцией со степенью защиты уровня "В".</w:t>
      </w:r>
    </w:p>
    <w:p w:rsidR="00F92B1C" w:rsidRDefault="00F92B1C">
      <w:pPr>
        <w:pStyle w:val="ConsPlusNormal"/>
        <w:spacing w:before="220"/>
        <w:ind w:firstLine="540"/>
        <w:jc w:val="both"/>
      </w:pPr>
      <w:r>
        <w:t>В случае неподтверждения указанных сведений ответственный исполнитель в течение 2 рабочих дней готовит проект решения об отказе в выдаче дубликата свидетельства об аккредитации.</w:t>
      </w:r>
    </w:p>
    <w:p w:rsidR="00F92B1C" w:rsidRDefault="00F92B1C">
      <w:pPr>
        <w:pStyle w:val="ConsPlusNormal"/>
        <w:spacing w:before="220"/>
        <w:ind w:firstLine="540"/>
        <w:jc w:val="both"/>
      </w:pPr>
      <w:r>
        <w:t>58. Решение о выдаче (об отказе в выдаче) дубликата свидетельства об аккредитации в течение 1 рабочего дня согласовывается с начальником отдела и подписывается директором Департамента.</w:t>
      </w:r>
    </w:p>
    <w:p w:rsidR="00F92B1C" w:rsidRDefault="00F92B1C">
      <w:pPr>
        <w:pStyle w:val="ConsPlusNormal"/>
        <w:spacing w:before="220"/>
        <w:ind w:firstLine="540"/>
        <w:jc w:val="both"/>
      </w:pPr>
      <w:r>
        <w:t>Дубликат свидетельства об аккредитации подписывается уполномоченным заместителем Министра здравоохранения Российской Федерации в течение 1 рабочего дня.</w:t>
      </w:r>
    </w:p>
    <w:p w:rsidR="00F92B1C" w:rsidRDefault="00F92B1C">
      <w:pPr>
        <w:pStyle w:val="ConsPlusNormal"/>
        <w:spacing w:before="220"/>
        <w:ind w:firstLine="540"/>
        <w:jc w:val="both"/>
      </w:pPr>
      <w:r>
        <w:t xml:space="preserve">Ответственный исполнитель в течение 1 рабочего дня с даты подписания дубликата свидетельства об аккредитации, решения об отказе в выдаче дубликата свидетельства направляет </w:t>
      </w:r>
      <w:r>
        <w:lastRenderedPageBreak/>
        <w:t>(вручает) соответствующий документ заявителю.</w:t>
      </w:r>
    </w:p>
    <w:p w:rsidR="00F92B1C" w:rsidRDefault="00F92B1C">
      <w:pPr>
        <w:pStyle w:val="ConsPlusNormal"/>
        <w:spacing w:before="220"/>
        <w:ind w:firstLine="540"/>
        <w:jc w:val="both"/>
      </w:pPr>
      <w:r>
        <w:t>59. Результатами административной процедуры являются:</w:t>
      </w:r>
    </w:p>
    <w:p w:rsidR="00F92B1C" w:rsidRDefault="00F92B1C">
      <w:pPr>
        <w:pStyle w:val="ConsPlusNormal"/>
        <w:spacing w:before="220"/>
        <w:ind w:firstLine="540"/>
        <w:jc w:val="both"/>
      </w:pPr>
      <w:r>
        <w:t>1) направление (вручение) заявителю дубликата свидетельства об аккредитации;</w:t>
      </w:r>
    </w:p>
    <w:p w:rsidR="00F92B1C" w:rsidRDefault="00F92B1C">
      <w:pPr>
        <w:pStyle w:val="ConsPlusNormal"/>
        <w:spacing w:before="220"/>
        <w:ind w:firstLine="540"/>
        <w:jc w:val="both"/>
      </w:pPr>
      <w:r>
        <w:t>2) направление (вручение) заявителю решения об отказе в выдаче дубликата свидетельства.</w:t>
      </w:r>
    </w:p>
    <w:p w:rsidR="00F92B1C" w:rsidRDefault="00F92B1C">
      <w:pPr>
        <w:pStyle w:val="ConsPlusNormal"/>
        <w:jc w:val="both"/>
      </w:pPr>
    </w:p>
    <w:p w:rsidR="00F92B1C" w:rsidRDefault="00F92B1C">
      <w:pPr>
        <w:pStyle w:val="ConsPlusTitle"/>
        <w:jc w:val="center"/>
        <w:outlineLvl w:val="2"/>
      </w:pPr>
      <w:r>
        <w:t>Рассмотрение заявления о переоформлении</w:t>
      </w:r>
    </w:p>
    <w:p w:rsidR="00F92B1C" w:rsidRDefault="00F92B1C">
      <w:pPr>
        <w:pStyle w:val="ConsPlusTitle"/>
        <w:jc w:val="center"/>
      </w:pPr>
      <w:r>
        <w:t>свидетельства об аккредитации, принятие решения</w:t>
      </w:r>
    </w:p>
    <w:p w:rsidR="00F92B1C" w:rsidRDefault="00F92B1C">
      <w:pPr>
        <w:pStyle w:val="ConsPlusTitle"/>
        <w:jc w:val="center"/>
      </w:pPr>
      <w:r>
        <w:t>о переоформлении (об отказе в переоформлении)</w:t>
      </w:r>
    </w:p>
    <w:p w:rsidR="00F92B1C" w:rsidRDefault="00F92B1C">
      <w:pPr>
        <w:pStyle w:val="ConsPlusTitle"/>
        <w:jc w:val="center"/>
      </w:pPr>
      <w:r>
        <w:t>свидетельства об аккредитации</w:t>
      </w:r>
    </w:p>
    <w:p w:rsidR="00F92B1C" w:rsidRDefault="00F92B1C">
      <w:pPr>
        <w:pStyle w:val="ConsPlusNormal"/>
        <w:jc w:val="both"/>
      </w:pPr>
    </w:p>
    <w:p w:rsidR="00F92B1C" w:rsidRDefault="00F92B1C">
      <w:pPr>
        <w:pStyle w:val="ConsPlusNormal"/>
        <w:ind w:firstLine="540"/>
        <w:jc w:val="both"/>
      </w:pPr>
      <w:r>
        <w:t xml:space="preserve">60. Абзац утратил силу. - </w:t>
      </w:r>
      <w:hyperlink r:id="rId36" w:history="1">
        <w:r>
          <w:rPr>
            <w:color w:val="0000FF"/>
          </w:rPr>
          <w:t>Приказ</w:t>
        </w:r>
      </w:hyperlink>
      <w:r>
        <w:t xml:space="preserve"> Минздрава России от 24.10.2019 N 880н.</w:t>
      </w:r>
    </w:p>
    <w:p w:rsidR="00F92B1C" w:rsidRDefault="00F92B1C">
      <w:pPr>
        <w:pStyle w:val="ConsPlusNormal"/>
        <w:spacing w:before="220"/>
        <w:ind w:firstLine="540"/>
        <w:jc w:val="both"/>
      </w:pPr>
      <w:r>
        <w:t xml:space="preserve">Рассмотрение заявления о переоформлении свидетельства об аккредитации, принятие решения о переоформлении (об отказе в переоформлении) свидетельства об аккредитации осуществляются в срок, установленный </w:t>
      </w:r>
      <w:hyperlink w:anchor="P130" w:history="1">
        <w:r>
          <w:rPr>
            <w:color w:val="0000FF"/>
          </w:rPr>
          <w:t>подпунктом 4 пункта 13</w:t>
        </w:r>
      </w:hyperlink>
      <w:r>
        <w:t xml:space="preserve"> Административного регламента.</w:t>
      </w:r>
    </w:p>
    <w:p w:rsidR="00F92B1C" w:rsidRDefault="00F92B1C">
      <w:pPr>
        <w:pStyle w:val="ConsPlusNormal"/>
        <w:spacing w:before="220"/>
        <w:ind w:firstLine="540"/>
        <w:jc w:val="both"/>
      </w:pPr>
      <w:r>
        <w:t>Переоформленное свидетельство об аккредитации выдается на срок, не превышающий срока действия первоначального свидетельства об аккредитации.</w:t>
      </w:r>
    </w:p>
    <w:p w:rsidR="00F92B1C" w:rsidRDefault="00F92B1C">
      <w:pPr>
        <w:pStyle w:val="ConsPlusNormal"/>
        <w:spacing w:before="220"/>
        <w:ind w:firstLine="540"/>
        <w:jc w:val="both"/>
      </w:pPr>
      <w:r>
        <w:t>61. Свидетельство об аккредитации подлежит переоформлению в случаях:</w:t>
      </w:r>
    </w:p>
    <w:p w:rsidR="00F92B1C" w:rsidRDefault="00F92B1C">
      <w:pPr>
        <w:pStyle w:val="ConsPlusNormal"/>
        <w:spacing w:before="220"/>
        <w:ind w:firstLine="540"/>
        <w:jc w:val="both"/>
      </w:pPr>
      <w:r>
        <w:t>1) изменения наименования заявителя;</w:t>
      </w:r>
    </w:p>
    <w:p w:rsidR="00F92B1C" w:rsidRDefault="00F92B1C">
      <w:pPr>
        <w:pStyle w:val="ConsPlusNormal"/>
        <w:spacing w:before="220"/>
        <w:ind w:firstLine="540"/>
        <w:jc w:val="both"/>
      </w:pPr>
      <w:r>
        <w:t>2) изменения места нахождения заявителя.</w:t>
      </w:r>
    </w:p>
    <w:p w:rsidR="00F92B1C" w:rsidRDefault="00F92B1C">
      <w:pPr>
        <w:pStyle w:val="ConsPlusNormal"/>
        <w:spacing w:before="220"/>
        <w:ind w:firstLine="540"/>
        <w:jc w:val="both"/>
      </w:pPr>
      <w:r>
        <w:t>62. Ответственный исполнитель в течение 2 рабочих дней с даты назначения осуществляет проверку сведений, содержащихся в заявлении о переоформлении свидетельства об аккредитации, в том числе посредством направления при необходимости запроса в рамках межведомственного информационного взаимодействия.</w:t>
      </w:r>
    </w:p>
    <w:p w:rsidR="00F92B1C" w:rsidRDefault="00F92B1C">
      <w:pPr>
        <w:pStyle w:val="ConsPlusNormal"/>
        <w:spacing w:before="220"/>
        <w:ind w:firstLine="540"/>
        <w:jc w:val="both"/>
      </w:pPr>
      <w:r>
        <w:t>63. По результатам проверки содержащейся в заявлении информации о переоформлении свидетельства об аккредитации ответственный исполнитель в течение 2 рабочих дней готовит проект решения о переоформлении (об отказе в переоформлении) свидетельства об аккредитации.</w:t>
      </w:r>
    </w:p>
    <w:p w:rsidR="00F92B1C" w:rsidRDefault="00F92B1C">
      <w:pPr>
        <w:pStyle w:val="ConsPlusNormal"/>
        <w:spacing w:before="220"/>
        <w:ind w:firstLine="540"/>
        <w:jc w:val="both"/>
      </w:pPr>
      <w:r>
        <w:t>Решение о переоформлении (об отказе в переоформлении) свидетельства об аккредитации в течение 2 рабочих дней согласовывается с начальником отдела и подписывается директором Департамента.</w:t>
      </w:r>
    </w:p>
    <w:p w:rsidR="00F92B1C" w:rsidRDefault="00F92B1C">
      <w:pPr>
        <w:pStyle w:val="ConsPlusNormal"/>
        <w:spacing w:before="220"/>
        <w:ind w:firstLine="540"/>
        <w:jc w:val="both"/>
      </w:pPr>
      <w:r>
        <w:t>Переоформленное свидетельство об аккредитации, которое оформляется на бланке, являющемся защищенной полиграфической продукцией со степенью защиты уровня "В" и подписывается уполномоченным заместителем Министра здравоохранения Российской Федерации в течение 2 рабочих дней.</w:t>
      </w:r>
    </w:p>
    <w:p w:rsidR="00F92B1C" w:rsidRDefault="00F92B1C">
      <w:pPr>
        <w:pStyle w:val="ConsPlusNormal"/>
        <w:spacing w:before="220"/>
        <w:ind w:firstLine="540"/>
        <w:jc w:val="both"/>
      </w:pPr>
      <w:r>
        <w:t>64. Ответственный исполнитель в течение 2 рабочих дней с даты подписания уполномоченным заместителем Министра здравоохранения Российской Федерации переоформленного свидетельства об аккредитации направляет (вручает) заявителю переоформленное свидетельство об аккредитации.</w:t>
      </w:r>
    </w:p>
    <w:p w:rsidR="00F92B1C" w:rsidRDefault="00F92B1C">
      <w:pPr>
        <w:pStyle w:val="ConsPlusNormal"/>
        <w:spacing w:before="220"/>
        <w:ind w:firstLine="540"/>
        <w:jc w:val="both"/>
      </w:pPr>
      <w:r>
        <w:t>В случае принятия решения об отказе в переоформлении свидетельства об аккредитации ответственный исполнитель в течение 2 рабочих дней с даты подписания указанного решения направляет (вручает) его копию заявителю.</w:t>
      </w:r>
    </w:p>
    <w:p w:rsidR="00F92B1C" w:rsidRDefault="00F92B1C">
      <w:pPr>
        <w:pStyle w:val="ConsPlusNormal"/>
        <w:spacing w:before="220"/>
        <w:ind w:firstLine="540"/>
        <w:jc w:val="both"/>
      </w:pPr>
      <w:r>
        <w:t>65. Результатами административной процедуры являются:</w:t>
      </w:r>
    </w:p>
    <w:p w:rsidR="00F92B1C" w:rsidRDefault="00F92B1C">
      <w:pPr>
        <w:pStyle w:val="ConsPlusNormal"/>
        <w:spacing w:before="220"/>
        <w:ind w:firstLine="540"/>
        <w:jc w:val="both"/>
      </w:pPr>
      <w:r>
        <w:lastRenderedPageBreak/>
        <w:t>1) направление (вручение) заявителю копии решения о переоформлении свидетельства об аккредитации и переоформленного свидетельства об аккредитации;</w:t>
      </w:r>
    </w:p>
    <w:p w:rsidR="00F92B1C" w:rsidRDefault="00F92B1C">
      <w:pPr>
        <w:pStyle w:val="ConsPlusNormal"/>
        <w:spacing w:before="220"/>
        <w:ind w:firstLine="540"/>
        <w:jc w:val="both"/>
      </w:pPr>
      <w:bookmarkStart w:id="16" w:name="P444"/>
      <w:bookmarkEnd w:id="16"/>
      <w:r>
        <w:t>2) направление (вручение) заявителю копии решения об отказе в переоформлении свидетельства об аккредитации.</w:t>
      </w:r>
    </w:p>
    <w:p w:rsidR="00F92B1C" w:rsidRDefault="00F92B1C">
      <w:pPr>
        <w:pStyle w:val="ConsPlusNormal"/>
        <w:jc w:val="both"/>
      </w:pPr>
    </w:p>
    <w:p w:rsidR="00F92B1C" w:rsidRDefault="00F92B1C">
      <w:pPr>
        <w:pStyle w:val="ConsPlusTitle"/>
        <w:jc w:val="center"/>
        <w:outlineLvl w:val="2"/>
      </w:pPr>
      <w:r>
        <w:t>Прекращение действия свидетельства об аккредитации</w:t>
      </w:r>
    </w:p>
    <w:p w:rsidR="00F92B1C" w:rsidRDefault="00F92B1C">
      <w:pPr>
        <w:pStyle w:val="ConsPlusNormal"/>
        <w:jc w:val="both"/>
      </w:pPr>
    </w:p>
    <w:p w:rsidR="00F92B1C" w:rsidRDefault="00F92B1C">
      <w:pPr>
        <w:pStyle w:val="ConsPlusNormal"/>
        <w:ind w:firstLine="540"/>
        <w:jc w:val="both"/>
      </w:pPr>
      <w:r>
        <w:t>66. Действие свидетельства об аккредитации прекращается в следующих случаях:</w:t>
      </w:r>
    </w:p>
    <w:p w:rsidR="00F92B1C" w:rsidRDefault="00F92B1C">
      <w:pPr>
        <w:pStyle w:val="ConsPlusNormal"/>
        <w:spacing w:before="220"/>
        <w:ind w:firstLine="540"/>
        <w:jc w:val="both"/>
      </w:pPr>
      <w:r>
        <w:t>1) истечение срока действия свидетельства об аккредитации;</w:t>
      </w:r>
    </w:p>
    <w:p w:rsidR="00F92B1C" w:rsidRDefault="00F92B1C">
      <w:pPr>
        <w:pStyle w:val="ConsPlusNormal"/>
        <w:spacing w:before="220"/>
        <w:ind w:firstLine="540"/>
        <w:jc w:val="both"/>
      </w:pPr>
      <w:r>
        <w:t>2) досрочное прекращение клинических исследований лекарственных препаратов для медицинского применения по заявленным целям по заявлению заявителя;</w:t>
      </w:r>
    </w:p>
    <w:p w:rsidR="00F92B1C" w:rsidRDefault="00F92B1C">
      <w:pPr>
        <w:pStyle w:val="ConsPlusNormal"/>
        <w:spacing w:before="220"/>
        <w:ind w:firstLine="540"/>
        <w:jc w:val="both"/>
      </w:pPr>
      <w:r>
        <w:t>3) ликвидация или реорганизация медицинской организации.</w:t>
      </w:r>
    </w:p>
    <w:p w:rsidR="00F92B1C" w:rsidRDefault="00F92B1C">
      <w:pPr>
        <w:pStyle w:val="ConsPlusNormal"/>
        <w:spacing w:before="220"/>
        <w:ind w:firstLine="540"/>
        <w:jc w:val="both"/>
      </w:pPr>
      <w:r>
        <w:t xml:space="preserve">67. Заявление, предусмотренное в </w:t>
      </w:r>
      <w:hyperlink w:anchor="P444" w:history="1">
        <w:r>
          <w:rPr>
            <w:color w:val="0000FF"/>
          </w:rPr>
          <w:t>подпункте 2 пункта 65</w:t>
        </w:r>
      </w:hyperlink>
      <w:r>
        <w:t xml:space="preserve"> Административного регламента, поступившее в Министерство, регистрируется в течение 1 рабочего дня в Департаменте управления делами и кадров Министерства и направляется в Департамент.</w:t>
      </w:r>
    </w:p>
    <w:p w:rsidR="00F92B1C" w:rsidRDefault="00F92B1C">
      <w:pPr>
        <w:pStyle w:val="ConsPlusNormal"/>
        <w:spacing w:before="220"/>
        <w:ind w:firstLine="540"/>
        <w:jc w:val="both"/>
      </w:pPr>
      <w:r>
        <w:t>В течение 1 рабочего дня с даты поступления в Департамент указанного заявления из числа сотрудников Департамента назначается ответственный исполнитель по их рассмотрению.</w:t>
      </w:r>
    </w:p>
    <w:p w:rsidR="00F92B1C" w:rsidRDefault="00F92B1C">
      <w:pPr>
        <w:pStyle w:val="ConsPlusNormal"/>
        <w:spacing w:before="220"/>
        <w:ind w:firstLine="540"/>
        <w:jc w:val="both"/>
      </w:pPr>
      <w:r>
        <w:t>Фамилия, имя и отчество (последнее - при наличии) ответственного исполнителя, его место работы и номер телефона должны быть сообщены заявителю по его письменному или устному обращению.</w:t>
      </w:r>
    </w:p>
    <w:p w:rsidR="00F92B1C" w:rsidRDefault="00F92B1C">
      <w:pPr>
        <w:pStyle w:val="ConsPlusNormal"/>
        <w:spacing w:before="220"/>
        <w:ind w:firstLine="540"/>
        <w:jc w:val="both"/>
      </w:pPr>
      <w:r>
        <w:t xml:space="preserve">68. Ответственный исполнитель в течение 4 рабочих дней с даты своего назначения рассматривает заявление, предусмотренное в </w:t>
      </w:r>
      <w:hyperlink w:anchor="P444" w:history="1">
        <w:r>
          <w:rPr>
            <w:color w:val="0000FF"/>
          </w:rPr>
          <w:t>подпункте 2 пункта 65</w:t>
        </w:r>
      </w:hyperlink>
      <w:r>
        <w:t xml:space="preserve"> Административного регламента, и в случае подтверждения содержащихся в нем сведений готовит проект решения о прекращении действия свидетельства об аккредитации.</w:t>
      </w:r>
    </w:p>
    <w:p w:rsidR="00F92B1C" w:rsidRDefault="00F92B1C">
      <w:pPr>
        <w:pStyle w:val="ConsPlusNormal"/>
        <w:spacing w:before="220"/>
        <w:ind w:firstLine="540"/>
        <w:jc w:val="both"/>
      </w:pPr>
      <w:r>
        <w:t>Решение о прекращении действия свидетельства об аккредитации согласовывается и подписывается директором Департамента в течение 2 рабочих дней.</w:t>
      </w:r>
    </w:p>
    <w:p w:rsidR="00F92B1C" w:rsidRDefault="00F92B1C">
      <w:pPr>
        <w:pStyle w:val="ConsPlusNormal"/>
        <w:spacing w:before="220"/>
        <w:ind w:firstLine="540"/>
        <w:jc w:val="both"/>
      </w:pPr>
      <w:r>
        <w:t>Копия указанного решения в течение 3 рабочих дней с даты его подписания направляется в медицинскую организацию или вручается руководителю или уполномоченному представителю медицинской организации.</w:t>
      </w:r>
    </w:p>
    <w:p w:rsidR="00F92B1C" w:rsidRDefault="00F92B1C">
      <w:pPr>
        <w:pStyle w:val="ConsPlusNormal"/>
        <w:spacing w:before="220"/>
        <w:ind w:firstLine="540"/>
        <w:jc w:val="both"/>
      </w:pPr>
      <w:r>
        <w:t>69. Результатом административной процедуры является:</w:t>
      </w:r>
    </w:p>
    <w:p w:rsidR="00F92B1C" w:rsidRDefault="00F92B1C">
      <w:pPr>
        <w:pStyle w:val="ConsPlusNormal"/>
        <w:spacing w:before="220"/>
        <w:ind w:firstLine="540"/>
        <w:jc w:val="both"/>
      </w:pPr>
      <w:r>
        <w:t>1) вручение (направление) заявителю копии решения о прекращении действия свидетельства об аккредитации.</w:t>
      </w:r>
    </w:p>
    <w:p w:rsidR="00F92B1C" w:rsidRDefault="00F92B1C">
      <w:pPr>
        <w:pStyle w:val="ConsPlusNormal"/>
        <w:jc w:val="both"/>
      </w:pPr>
    </w:p>
    <w:p w:rsidR="00F92B1C" w:rsidRDefault="00F92B1C">
      <w:pPr>
        <w:pStyle w:val="ConsPlusTitle"/>
        <w:jc w:val="center"/>
        <w:outlineLvl w:val="1"/>
      </w:pPr>
      <w:r>
        <w:t>IV. Формы контроля за исполнением</w:t>
      </w:r>
    </w:p>
    <w:p w:rsidR="00F92B1C" w:rsidRDefault="00F92B1C">
      <w:pPr>
        <w:pStyle w:val="ConsPlusTitle"/>
        <w:jc w:val="center"/>
      </w:pPr>
      <w:r>
        <w:t>Административного регламента</w:t>
      </w:r>
    </w:p>
    <w:p w:rsidR="00F92B1C" w:rsidRDefault="00F92B1C">
      <w:pPr>
        <w:pStyle w:val="ConsPlusNormal"/>
        <w:jc w:val="both"/>
      </w:pPr>
    </w:p>
    <w:p w:rsidR="00F92B1C" w:rsidRDefault="00F92B1C">
      <w:pPr>
        <w:pStyle w:val="ConsPlusTitle"/>
        <w:jc w:val="center"/>
        <w:outlineLvl w:val="2"/>
      </w:pPr>
      <w:r>
        <w:t>Порядок осуществления текущего контроля за соблюдением</w:t>
      </w:r>
    </w:p>
    <w:p w:rsidR="00F92B1C" w:rsidRDefault="00F92B1C">
      <w:pPr>
        <w:pStyle w:val="ConsPlusTitle"/>
        <w:jc w:val="center"/>
      </w:pPr>
      <w:r>
        <w:t>и исполнением ответственными должностными лицами положений</w:t>
      </w:r>
    </w:p>
    <w:p w:rsidR="00F92B1C" w:rsidRDefault="00F92B1C">
      <w:pPr>
        <w:pStyle w:val="ConsPlusTitle"/>
        <w:jc w:val="center"/>
      </w:pPr>
      <w:r>
        <w:t>Административного регламента</w:t>
      </w:r>
    </w:p>
    <w:p w:rsidR="00F92B1C" w:rsidRDefault="00F92B1C">
      <w:pPr>
        <w:pStyle w:val="ConsPlusNormal"/>
        <w:jc w:val="both"/>
      </w:pPr>
    </w:p>
    <w:p w:rsidR="00F92B1C" w:rsidRDefault="00F92B1C">
      <w:pPr>
        <w:pStyle w:val="ConsPlusNormal"/>
        <w:ind w:firstLine="540"/>
        <w:jc w:val="both"/>
      </w:pPr>
      <w:r>
        <w:t xml:space="preserve">70. Текущий контроль за соблюдением порядка предоставления государственной услуги, принятием решений должностными лицами Министерства осуществляется постоянно в процессе осуществления административных процедур в соответствии с установленными Административным регламентом содержанием административных действий и сроками их осуществления, а также </w:t>
      </w:r>
      <w:r>
        <w:lastRenderedPageBreak/>
        <w:t>путем проведения проверок исполнения положений Административного регламента, иных нормативных правовых актов Российской Федерации.</w:t>
      </w:r>
    </w:p>
    <w:p w:rsidR="00F92B1C" w:rsidRDefault="00F92B1C">
      <w:pPr>
        <w:pStyle w:val="ConsPlusNormal"/>
        <w:spacing w:before="220"/>
        <w:ind w:firstLine="540"/>
        <w:jc w:val="both"/>
      </w:pPr>
      <w:r>
        <w:t>71. Контроль за осуществлением административных процедур при предоставлении государственной услуги осуществляется уполномоченными должностными лицами Министерства, ответственными за организацию работы по предоставлению государственной услуги.</w:t>
      </w:r>
    </w:p>
    <w:p w:rsidR="00F92B1C" w:rsidRDefault="00F92B1C">
      <w:pPr>
        <w:pStyle w:val="ConsPlusNormal"/>
        <w:jc w:val="both"/>
      </w:pPr>
    </w:p>
    <w:p w:rsidR="00F92B1C" w:rsidRDefault="00F92B1C">
      <w:pPr>
        <w:pStyle w:val="ConsPlusTitle"/>
        <w:jc w:val="center"/>
        <w:outlineLvl w:val="2"/>
      </w:pPr>
      <w:r>
        <w:t>Порядок и периодичность осуществления плановых</w:t>
      </w:r>
    </w:p>
    <w:p w:rsidR="00F92B1C" w:rsidRDefault="00F92B1C">
      <w:pPr>
        <w:pStyle w:val="ConsPlusTitle"/>
        <w:jc w:val="center"/>
      </w:pPr>
      <w:r>
        <w:t>и внеплановых проверок полноты и качества предоставления</w:t>
      </w:r>
    </w:p>
    <w:p w:rsidR="00F92B1C" w:rsidRDefault="00F92B1C">
      <w:pPr>
        <w:pStyle w:val="ConsPlusTitle"/>
        <w:jc w:val="center"/>
      </w:pPr>
      <w:r>
        <w:t>государственной услуги</w:t>
      </w:r>
    </w:p>
    <w:p w:rsidR="00F92B1C" w:rsidRDefault="00F92B1C">
      <w:pPr>
        <w:pStyle w:val="ConsPlusNormal"/>
        <w:jc w:val="both"/>
      </w:pPr>
    </w:p>
    <w:p w:rsidR="00F92B1C" w:rsidRDefault="00F92B1C">
      <w:pPr>
        <w:pStyle w:val="ConsPlusNormal"/>
        <w:ind w:firstLine="540"/>
        <w:jc w:val="both"/>
      </w:pPr>
      <w:r>
        <w:t>72. В Министерстве проводятся плановые и внеплановые проверки полноты и качества предоставления государственной услуги (далее - проверки).</w:t>
      </w:r>
    </w:p>
    <w:p w:rsidR="00F92B1C" w:rsidRDefault="00F92B1C">
      <w:pPr>
        <w:pStyle w:val="ConsPlusNormal"/>
        <w:spacing w:before="220"/>
        <w:ind w:firstLine="540"/>
        <w:jc w:val="both"/>
      </w:pPr>
      <w:r>
        <w:t>Периодичность осуществления проверок устанавливается Министром здравоохранения Российской Федерации.</w:t>
      </w:r>
    </w:p>
    <w:p w:rsidR="00F92B1C" w:rsidRDefault="00F92B1C">
      <w:pPr>
        <w:pStyle w:val="ConsPlusNormal"/>
        <w:spacing w:before="220"/>
        <w:ind w:firstLine="540"/>
        <w:jc w:val="both"/>
      </w:pPr>
      <w:r>
        <w:t>При проведении плановой проверки полноты и качества предоставления государственной услуги могут рассматриваться все вопросы, связанные с предоставлением государственной услуги (комплексные проверки), или вопросы, связанные с осуществлением той или иной административной процедуры (тематические проверки).</w:t>
      </w:r>
    </w:p>
    <w:p w:rsidR="00F92B1C" w:rsidRDefault="00F92B1C">
      <w:pPr>
        <w:pStyle w:val="ConsPlusNormal"/>
        <w:spacing w:before="220"/>
        <w:ind w:firstLine="540"/>
        <w:jc w:val="both"/>
      </w:pPr>
      <w:r>
        <w:t>Внеплановые проверки проводятся по конкретному обращению граждан и юридических лиц.</w:t>
      </w:r>
    </w:p>
    <w:p w:rsidR="00F92B1C" w:rsidRDefault="00F92B1C">
      <w:pPr>
        <w:pStyle w:val="ConsPlusNormal"/>
        <w:spacing w:before="220"/>
        <w:ind w:firstLine="540"/>
        <w:jc w:val="both"/>
      </w:pPr>
      <w:r>
        <w:t>Плановые и внеплановые проверки проводятся на основании приказов Министерства.</w:t>
      </w:r>
    </w:p>
    <w:p w:rsidR="00F92B1C" w:rsidRDefault="00F92B1C">
      <w:pPr>
        <w:pStyle w:val="ConsPlusNormal"/>
        <w:spacing w:before="220"/>
        <w:ind w:firstLine="540"/>
        <w:jc w:val="both"/>
      </w:pPr>
      <w:bookmarkStart w:id="17" w:name="P480"/>
      <w:bookmarkEnd w:id="17"/>
      <w:r>
        <w:t>73. По результатам проведенных плановых и внеплановых проверок в случае выявления нарушений прав заявителей виновные лица несут дисциплинарную ответственность в соответствии с законодательством Российской Федерации.</w:t>
      </w:r>
    </w:p>
    <w:p w:rsidR="00F92B1C" w:rsidRDefault="00F92B1C">
      <w:pPr>
        <w:pStyle w:val="ConsPlusNormal"/>
        <w:jc w:val="both"/>
      </w:pPr>
    </w:p>
    <w:p w:rsidR="00F92B1C" w:rsidRDefault="00F92B1C">
      <w:pPr>
        <w:pStyle w:val="ConsPlusTitle"/>
        <w:jc w:val="center"/>
        <w:outlineLvl w:val="2"/>
      </w:pPr>
      <w:r>
        <w:t>Ответственность должностных лиц Министерства</w:t>
      </w:r>
    </w:p>
    <w:p w:rsidR="00F92B1C" w:rsidRDefault="00F92B1C">
      <w:pPr>
        <w:pStyle w:val="ConsPlusTitle"/>
        <w:jc w:val="center"/>
      </w:pPr>
      <w:r>
        <w:t>за решения и действия (бездействие), принимаемые ими в ходе</w:t>
      </w:r>
    </w:p>
    <w:p w:rsidR="00F92B1C" w:rsidRDefault="00F92B1C">
      <w:pPr>
        <w:pStyle w:val="ConsPlusTitle"/>
        <w:jc w:val="center"/>
      </w:pPr>
      <w:r>
        <w:t>предоставления государственной услуги</w:t>
      </w:r>
    </w:p>
    <w:p w:rsidR="00F92B1C" w:rsidRDefault="00F92B1C">
      <w:pPr>
        <w:pStyle w:val="ConsPlusNormal"/>
        <w:jc w:val="both"/>
      </w:pPr>
    </w:p>
    <w:p w:rsidR="00F92B1C" w:rsidRDefault="00F92B1C">
      <w:pPr>
        <w:pStyle w:val="ConsPlusNormal"/>
        <w:ind w:firstLine="540"/>
        <w:jc w:val="both"/>
      </w:pPr>
      <w:r>
        <w:t>74.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F92B1C" w:rsidRDefault="00F92B1C">
      <w:pPr>
        <w:pStyle w:val="ConsPlusNormal"/>
        <w:spacing w:before="220"/>
        <w:ind w:firstLine="540"/>
        <w:jc w:val="both"/>
      </w:pPr>
      <w:r>
        <w:t>Ответственный исполнитель несет персональную ответственность за:</w:t>
      </w:r>
    </w:p>
    <w:p w:rsidR="00F92B1C" w:rsidRDefault="00F92B1C">
      <w:pPr>
        <w:pStyle w:val="ConsPlusNormal"/>
        <w:spacing w:before="220"/>
        <w:ind w:firstLine="540"/>
        <w:jc w:val="both"/>
      </w:pPr>
      <w:r>
        <w:t>1) соответствие результатов рассмотрения заявления и комплекта документов требованиям законодательства Российской Федерации;</w:t>
      </w:r>
    </w:p>
    <w:p w:rsidR="00F92B1C" w:rsidRDefault="00F92B1C">
      <w:pPr>
        <w:pStyle w:val="ConsPlusNormal"/>
        <w:spacing w:before="220"/>
        <w:ind w:firstLine="540"/>
        <w:jc w:val="both"/>
      </w:pPr>
      <w:r>
        <w:t>2) соблюдение сроков и порядка приема заявления и комплекта документов;</w:t>
      </w:r>
    </w:p>
    <w:p w:rsidR="00F92B1C" w:rsidRDefault="00F92B1C">
      <w:pPr>
        <w:pStyle w:val="ConsPlusNormal"/>
        <w:spacing w:before="220"/>
        <w:ind w:firstLine="540"/>
        <w:jc w:val="both"/>
      </w:pPr>
      <w:r>
        <w:t>3) соблюдение сроков и порядка выдачи документов.</w:t>
      </w:r>
    </w:p>
    <w:p w:rsidR="00F92B1C" w:rsidRDefault="00F92B1C">
      <w:pPr>
        <w:pStyle w:val="ConsPlusNormal"/>
        <w:spacing w:before="220"/>
        <w:ind w:firstLine="540"/>
        <w:jc w:val="both"/>
      </w:pPr>
      <w:r>
        <w:t>75. Должностные лица, осуществляющие контроль за исполнением Административного регламента, определяются актами Министерства.</w:t>
      </w:r>
    </w:p>
    <w:p w:rsidR="00F92B1C" w:rsidRDefault="00F92B1C">
      <w:pPr>
        <w:pStyle w:val="ConsPlusNormal"/>
        <w:jc w:val="both"/>
      </w:pPr>
    </w:p>
    <w:p w:rsidR="00F92B1C" w:rsidRDefault="00F92B1C">
      <w:pPr>
        <w:pStyle w:val="ConsPlusTitle"/>
        <w:jc w:val="center"/>
        <w:outlineLvl w:val="2"/>
      </w:pPr>
      <w:r>
        <w:t>Положения, характеризующие требования к порядку</w:t>
      </w:r>
    </w:p>
    <w:p w:rsidR="00F92B1C" w:rsidRDefault="00F92B1C">
      <w:pPr>
        <w:pStyle w:val="ConsPlusTitle"/>
        <w:jc w:val="center"/>
      </w:pPr>
      <w:r>
        <w:t>и формам контроля за предоставлением государственной</w:t>
      </w:r>
    </w:p>
    <w:p w:rsidR="00F92B1C" w:rsidRDefault="00F92B1C">
      <w:pPr>
        <w:pStyle w:val="ConsPlusTitle"/>
        <w:jc w:val="center"/>
      </w:pPr>
      <w:r>
        <w:t>услуги, в том числе со стороны граждан,</w:t>
      </w:r>
    </w:p>
    <w:p w:rsidR="00F92B1C" w:rsidRDefault="00F92B1C">
      <w:pPr>
        <w:pStyle w:val="ConsPlusTitle"/>
        <w:jc w:val="center"/>
      </w:pPr>
      <w:r>
        <w:t>их объединений и организаций</w:t>
      </w:r>
    </w:p>
    <w:p w:rsidR="00F92B1C" w:rsidRDefault="00F92B1C">
      <w:pPr>
        <w:pStyle w:val="ConsPlusNormal"/>
        <w:jc w:val="both"/>
      </w:pPr>
    </w:p>
    <w:p w:rsidR="00F92B1C" w:rsidRDefault="00F92B1C">
      <w:pPr>
        <w:pStyle w:val="ConsPlusNormal"/>
        <w:ind w:firstLine="540"/>
        <w:jc w:val="both"/>
      </w:pPr>
      <w:r>
        <w:t xml:space="preserve">76. Граждане, их объединения и организации вправе контролировать предоставление </w:t>
      </w:r>
      <w:r>
        <w:lastRenderedPageBreak/>
        <w:t>государственной услуги путем получения информации по телефону, по письменным обращениям, по электронной почте, на официальном сайте Министерства и через Единый портал.</w:t>
      </w:r>
    </w:p>
    <w:p w:rsidR="00F92B1C" w:rsidRDefault="00F92B1C">
      <w:pPr>
        <w:pStyle w:val="ConsPlusNormal"/>
        <w:spacing w:before="220"/>
        <w:ind w:firstLine="540"/>
        <w:jc w:val="both"/>
      </w:pPr>
      <w: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rsidR="00F92B1C" w:rsidRDefault="00F92B1C">
      <w:pPr>
        <w:pStyle w:val="ConsPlusNormal"/>
        <w:jc w:val="both"/>
      </w:pPr>
    </w:p>
    <w:p w:rsidR="00F92B1C" w:rsidRDefault="00F92B1C">
      <w:pPr>
        <w:pStyle w:val="ConsPlusTitle"/>
        <w:jc w:val="center"/>
        <w:outlineLvl w:val="1"/>
      </w:pPr>
      <w:r>
        <w:t>V. Досудебный (внесудебный) порядок обжалования действий</w:t>
      </w:r>
    </w:p>
    <w:p w:rsidR="00F92B1C" w:rsidRDefault="00F92B1C">
      <w:pPr>
        <w:pStyle w:val="ConsPlusTitle"/>
        <w:jc w:val="center"/>
      </w:pPr>
      <w:r>
        <w:t>(бездействия) Министерства и должностных лиц Министерства</w:t>
      </w:r>
    </w:p>
    <w:p w:rsidR="00F92B1C" w:rsidRDefault="00F92B1C">
      <w:pPr>
        <w:pStyle w:val="ConsPlusNormal"/>
        <w:jc w:val="center"/>
      </w:pPr>
      <w:r>
        <w:t xml:space="preserve">(в ред. </w:t>
      </w:r>
      <w:hyperlink r:id="rId37" w:history="1">
        <w:r>
          <w:rPr>
            <w:color w:val="0000FF"/>
          </w:rPr>
          <w:t>Приказа</w:t>
        </w:r>
      </w:hyperlink>
      <w:r>
        <w:t xml:space="preserve"> Минздрава России от 24.10.2019 N 880н)</w:t>
      </w:r>
    </w:p>
    <w:p w:rsidR="00F92B1C" w:rsidRDefault="00F92B1C">
      <w:pPr>
        <w:pStyle w:val="ConsPlusNormal"/>
        <w:jc w:val="both"/>
      </w:pPr>
    </w:p>
    <w:p w:rsidR="00F92B1C" w:rsidRDefault="00F92B1C">
      <w:pPr>
        <w:pStyle w:val="ConsPlusTitle"/>
        <w:jc w:val="center"/>
        <w:outlineLvl w:val="2"/>
      </w:pPr>
      <w:r>
        <w:t>Информация для заинтересованных лиц об их праве</w:t>
      </w:r>
    </w:p>
    <w:p w:rsidR="00F92B1C" w:rsidRDefault="00F92B1C">
      <w:pPr>
        <w:pStyle w:val="ConsPlusTitle"/>
        <w:jc w:val="center"/>
      </w:pPr>
      <w:r>
        <w:t>на досудебное (внесудебное) обжалование действий</w:t>
      </w:r>
    </w:p>
    <w:p w:rsidR="00F92B1C" w:rsidRDefault="00F92B1C">
      <w:pPr>
        <w:pStyle w:val="ConsPlusTitle"/>
        <w:jc w:val="center"/>
      </w:pPr>
      <w:r>
        <w:t>(бездействия) и (или) решений, принятых (осуществленных)</w:t>
      </w:r>
    </w:p>
    <w:p w:rsidR="00F92B1C" w:rsidRDefault="00F92B1C">
      <w:pPr>
        <w:pStyle w:val="ConsPlusTitle"/>
        <w:jc w:val="center"/>
      </w:pPr>
      <w:r>
        <w:t>в ходе предоставления государственной услуги</w:t>
      </w:r>
    </w:p>
    <w:p w:rsidR="00F92B1C" w:rsidRDefault="00F92B1C">
      <w:pPr>
        <w:pStyle w:val="ConsPlusNormal"/>
        <w:ind w:firstLine="540"/>
        <w:jc w:val="both"/>
      </w:pPr>
    </w:p>
    <w:p w:rsidR="00F92B1C" w:rsidRDefault="00F92B1C">
      <w:pPr>
        <w:pStyle w:val="ConsPlusNormal"/>
        <w:ind w:firstLine="540"/>
        <w:jc w:val="both"/>
      </w:pPr>
      <w:r>
        <w:t xml:space="preserve">77. Заинтересованные лица имеют право на досудебное (внесудебное) обжалование действий (бездействия) и (или) решений, принятых (осуществленных) Министерством, должностными лицами Министерства в ходе предоставления государственной услуги в порядке, предусмотренном </w:t>
      </w:r>
      <w:hyperlink r:id="rId38" w:history="1">
        <w:r>
          <w:rPr>
            <w:color w:val="0000FF"/>
          </w:rPr>
          <w:t>главой 2.1</w:t>
        </w:r>
      </w:hyperlink>
      <w:r>
        <w:t xml:space="preserve"> Федерального закона N 210-ФЗ (далее - жалоба).</w:t>
      </w:r>
    </w:p>
    <w:p w:rsidR="00F92B1C" w:rsidRDefault="00F92B1C">
      <w:pPr>
        <w:pStyle w:val="ConsPlusNormal"/>
        <w:jc w:val="center"/>
      </w:pPr>
    </w:p>
    <w:p w:rsidR="00F92B1C" w:rsidRDefault="00F92B1C">
      <w:pPr>
        <w:pStyle w:val="ConsPlusTitle"/>
        <w:jc w:val="center"/>
        <w:outlineLvl w:val="2"/>
      </w:pPr>
      <w:r>
        <w:t>Органы государственной власти, организации и уполномоченные</w:t>
      </w:r>
    </w:p>
    <w:p w:rsidR="00F92B1C" w:rsidRDefault="00F92B1C">
      <w:pPr>
        <w:pStyle w:val="ConsPlusTitle"/>
        <w:jc w:val="center"/>
      </w:pPr>
      <w:r>
        <w:t>на рассмотрение жалобы лица, которым может быть направлена</w:t>
      </w:r>
    </w:p>
    <w:p w:rsidR="00F92B1C" w:rsidRDefault="00F92B1C">
      <w:pPr>
        <w:pStyle w:val="ConsPlusTitle"/>
        <w:jc w:val="center"/>
      </w:pPr>
      <w:r>
        <w:t>жалоба заявителя в досудебном (внесудебном) порядке</w:t>
      </w:r>
    </w:p>
    <w:p w:rsidR="00F92B1C" w:rsidRDefault="00F92B1C">
      <w:pPr>
        <w:pStyle w:val="ConsPlusNormal"/>
        <w:ind w:firstLine="540"/>
        <w:jc w:val="both"/>
      </w:pPr>
    </w:p>
    <w:p w:rsidR="00F92B1C" w:rsidRDefault="00F92B1C">
      <w:pPr>
        <w:pStyle w:val="ConsPlusNormal"/>
        <w:ind w:firstLine="540"/>
        <w:jc w:val="both"/>
      </w:pPr>
      <w:r>
        <w:t>78. В случае обжалования действий (бездействия)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w:t>
      </w:r>
    </w:p>
    <w:p w:rsidR="00F92B1C" w:rsidRDefault="00F92B1C">
      <w:pPr>
        <w:pStyle w:val="ConsPlusNormal"/>
        <w:spacing w:before="220"/>
        <w:ind w:firstLine="540"/>
        <w:jc w:val="both"/>
      </w:pPr>
      <w:r>
        <w:t>В случае обжалования действий (бездействия) руководителя структурного подразделения Министерства жалоба подается на имя заместителя Министра здравоохранения Российской Федерации, курирующего данное структурное подразделение в соответствии с распределением обязанностей, установленным приказом Министерства.</w:t>
      </w:r>
    </w:p>
    <w:p w:rsidR="00F92B1C" w:rsidRDefault="00F92B1C">
      <w:pPr>
        <w:pStyle w:val="ConsPlusNormal"/>
        <w:spacing w:before="220"/>
        <w:ind w:firstLine="540"/>
        <w:jc w:val="both"/>
      </w:pPr>
      <w:r>
        <w:t>Жалоба на действия (бездействие) заместителя Министра здравоохранения Российской Федерации подается на имя Министра здравоохранения Российской Федерации.</w:t>
      </w:r>
    </w:p>
    <w:p w:rsidR="00F92B1C" w:rsidRDefault="00F92B1C">
      <w:pPr>
        <w:pStyle w:val="ConsPlusNormal"/>
        <w:ind w:firstLine="540"/>
        <w:jc w:val="both"/>
      </w:pPr>
    </w:p>
    <w:p w:rsidR="00F92B1C" w:rsidRDefault="00F92B1C">
      <w:pPr>
        <w:pStyle w:val="ConsPlusTitle"/>
        <w:jc w:val="center"/>
        <w:outlineLvl w:val="2"/>
      </w:pPr>
      <w:r>
        <w:t>Способы информирования заявителей о порядке подачи</w:t>
      </w:r>
    </w:p>
    <w:p w:rsidR="00F92B1C" w:rsidRDefault="00F92B1C">
      <w:pPr>
        <w:pStyle w:val="ConsPlusTitle"/>
        <w:jc w:val="center"/>
      </w:pPr>
      <w:r>
        <w:t>и рассмотрения жалобы, в том числе с использованием</w:t>
      </w:r>
    </w:p>
    <w:p w:rsidR="00F92B1C" w:rsidRDefault="00F92B1C">
      <w:pPr>
        <w:pStyle w:val="ConsPlusTitle"/>
        <w:jc w:val="center"/>
      </w:pPr>
      <w:r>
        <w:t>Единого портала</w:t>
      </w:r>
    </w:p>
    <w:p w:rsidR="00F92B1C" w:rsidRDefault="00F92B1C">
      <w:pPr>
        <w:pStyle w:val="ConsPlusNormal"/>
        <w:ind w:firstLine="540"/>
        <w:jc w:val="both"/>
      </w:pPr>
    </w:p>
    <w:p w:rsidR="00F92B1C" w:rsidRDefault="00F92B1C">
      <w:pPr>
        <w:pStyle w:val="ConsPlusNormal"/>
        <w:ind w:firstLine="540"/>
        <w:jc w:val="both"/>
      </w:pPr>
      <w:r>
        <w:t>79. Информация о порядке подачи и рассмотрения жалобы размещается на официальном сайте Министерства и Едином портале, а также может быть сообщена заявителю должностными лицами Министерства при личном обращении.</w:t>
      </w:r>
    </w:p>
    <w:p w:rsidR="00F92B1C" w:rsidRDefault="00F92B1C">
      <w:pPr>
        <w:pStyle w:val="ConsPlusNormal"/>
        <w:ind w:firstLine="540"/>
        <w:jc w:val="both"/>
      </w:pPr>
    </w:p>
    <w:p w:rsidR="00F92B1C" w:rsidRDefault="00F92B1C">
      <w:pPr>
        <w:pStyle w:val="ConsPlusTitle"/>
        <w:jc w:val="center"/>
        <w:outlineLvl w:val="2"/>
      </w:pPr>
      <w:r>
        <w:t>Перечень нормативных правовых актов, регулирующих порядок</w:t>
      </w:r>
    </w:p>
    <w:p w:rsidR="00F92B1C" w:rsidRDefault="00F92B1C">
      <w:pPr>
        <w:pStyle w:val="ConsPlusTitle"/>
        <w:jc w:val="center"/>
      </w:pPr>
      <w:r>
        <w:t>досудебного (внесудебного) обжалования решений и действий</w:t>
      </w:r>
    </w:p>
    <w:p w:rsidR="00F92B1C" w:rsidRDefault="00F92B1C">
      <w:pPr>
        <w:pStyle w:val="ConsPlusTitle"/>
        <w:jc w:val="center"/>
      </w:pPr>
      <w:r>
        <w:t>(бездействия) Министерства и его должностных лиц</w:t>
      </w:r>
    </w:p>
    <w:p w:rsidR="00F92B1C" w:rsidRDefault="00F92B1C">
      <w:pPr>
        <w:pStyle w:val="ConsPlusNormal"/>
        <w:ind w:firstLine="540"/>
        <w:jc w:val="both"/>
      </w:pPr>
    </w:p>
    <w:p w:rsidR="00F92B1C" w:rsidRDefault="00F92B1C">
      <w:pPr>
        <w:pStyle w:val="ConsPlusNormal"/>
        <w:ind w:firstLine="540"/>
        <w:jc w:val="both"/>
      </w:pPr>
      <w:r>
        <w:t>80. Отношения, возникающие в связи с досудебным (внесудебным) обжалованием решений и действий Министерства, должностных лиц Министерства регулируются следующими нормативными правовыми актами:</w:t>
      </w:r>
    </w:p>
    <w:p w:rsidR="00F92B1C" w:rsidRDefault="00F92B1C">
      <w:pPr>
        <w:pStyle w:val="ConsPlusNormal"/>
        <w:spacing w:before="220"/>
        <w:ind w:firstLine="540"/>
        <w:jc w:val="both"/>
      </w:pPr>
      <w:r>
        <w:lastRenderedPageBreak/>
        <w:t xml:space="preserve">1) Федеральным </w:t>
      </w:r>
      <w:hyperlink r:id="rId39" w:history="1">
        <w:r>
          <w:rPr>
            <w:color w:val="0000FF"/>
          </w:rPr>
          <w:t>законом</w:t>
        </w:r>
      </w:hyperlink>
      <w:r>
        <w:t xml:space="preserve"> N 210-ФЗ;</w:t>
      </w:r>
    </w:p>
    <w:p w:rsidR="00F92B1C" w:rsidRDefault="00F92B1C">
      <w:pPr>
        <w:pStyle w:val="ConsPlusNormal"/>
        <w:spacing w:before="220"/>
        <w:ind w:firstLine="540"/>
        <w:jc w:val="both"/>
      </w:pPr>
      <w:r>
        <w:t xml:space="preserve">2) </w:t>
      </w:r>
      <w:hyperlink r:id="rId40"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 2015, N 47, ст. 6596; 2016, N 51, ст. 7370; 2017, N 44, ст. 6523; 2018, N 25, ст. 3696).</w:t>
      </w:r>
    </w:p>
    <w:p w:rsidR="00F92B1C" w:rsidRDefault="00F92B1C">
      <w:pPr>
        <w:pStyle w:val="ConsPlusNormal"/>
        <w:spacing w:before="220"/>
        <w:ind w:firstLine="540"/>
        <w:jc w:val="both"/>
      </w:pPr>
      <w:r>
        <w:t>81. Информация, указанная в настоящем разделе, подлежит обязательному размещению на Едином портале.</w:t>
      </w: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right"/>
        <w:outlineLvl w:val="1"/>
      </w:pPr>
      <w:r>
        <w:t>Приложение N 1</w:t>
      </w:r>
    </w:p>
    <w:p w:rsidR="00F92B1C" w:rsidRDefault="00F92B1C">
      <w:pPr>
        <w:pStyle w:val="ConsPlusNormal"/>
        <w:jc w:val="right"/>
      </w:pPr>
      <w:r>
        <w:t>к Административному регламенту</w:t>
      </w:r>
    </w:p>
    <w:p w:rsidR="00F92B1C" w:rsidRDefault="00F92B1C">
      <w:pPr>
        <w:pStyle w:val="ConsPlusNormal"/>
        <w:jc w:val="right"/>
      </w:pPr>
      <w:r>
        <w:t>Министерства здравоохранения</w:t>
      </w:r>
    </w:p>
    <w:p w:rsidR="00F92B1C" w:rsidRDefault="00F92B1C">
      <w:pPr>
        <w:pStyle w:val="ConsPlusNormal"/>
        <w:jc w:val="right"/>
      </w:pPr>
      <w:r>
        <w:t>Российской Федерации</w:t>
      </w:r>
    </w:p>
    <w:p w:rsidR="00F92B1C" w:rsidRDefault="00F92B1C">
      <w:pPr>
        <w:pStyle w:val="ConsPlusNormal"/>
        <w:jc w:val="right"/>
      </w:pPr>
      <w:r>
        <w:t>по предоставлению государственной</w:t>
      </w:r>
    </w:p>
    <w:p w:rsidR="00F92B1C" w:rsidRDefault="00F92B1C">
      <w:pPr>
        <w:pStyle w:val="ConsPlusNormal"/>
        <w:jc w:val="right"/>
      </w:pPr>
      <w:r>
        <w:t>услуги по аккредитации медицинских</w:t>
      </w:r>
    </w:p>
    <w:p w:rsidR="00F92B1C" w:rsidRDefault="00F92B1C">
      <w:pPr>
        <w:pStyle w:val="ConsPlusNormal"/>
        <w:jc w:val="right"/>
      </w:pPr>
      <w:r>
        <w:t>организаций на право проведения</w:t>
      </w:r>
    </w:p>
    <w:p w:rsidR="00F92B1C" w:rsidRDefault="00F92B1C">
      <w:pPr>
        <w:pStyle w:val="ConsPlusNormal"/>
        <w:jc w:val="right"/>
      </w:pPr>
      <w:r>
        <w:t>клинических исследований</w:t>
      </w:r>
    </w:p>
    <w:p w:rsidR="00F92B1C" w:rsidRDefault="00F92B1C">
      <w:pPr>
        <w:pStyle w:val="ConsPlusNormal"/>
        <w:jc w:val="right"/>
      </w:pPr>
      <w:r>
        <w:t>лекарственных препаратов</w:t>
      </w:r>
    </w:p>
    <w:p w:rsidR="00F92B1C" w:rsidRDefault="00F92B1C">
      <w:pPr>
        <w:pStyle w:val="ConsPlusNormal"/>
        <w:jc w:val="right"/>
      </w:pPr>
      <w:r>
        <w:t>для медицинского применения,</w:t>
      </w:r>
    </w:p>
    <w:p w:rsidR="00F92B1C" w:rsidRDefault="00F92B1C">
      <w:pPr>
        <w:pStyle w:val="ConsPlusNormal"/>
        <w:jc w:val="right"/>
      </w:pPr>
      <w:r>
        <w:t>утвержденному приказом</w:t>
      </w:r>
    </w:p>
    <w:p w:rsidR="00F92B1C" w:rsidRDefault="00F92B1C">
      <w:pPr>
        <w:pStyle w:val="ConsPlusNormal"/>
        <w:jc w:val="right"/>
      </w:pPr>
      <w:r>
        <w:t>Минздрава России</w:t>
      </w:r>
    </w:p>
    <w:p w:rsidR="00F92B1C" w:rsidRDefault="00F92B1C">
      <w:pPr>
        <w:pStyle w:val="ConsPlusNormal"/>
        <w:jc w:val="right"/>
      </w:pPr>
      <w:r>
        <w:t>от 13 февраля 2018 г. N 67н</w:t>
      </w:r>
    </w:p>
    <w:p w:rsidR="00F92B1C" w:rsidRDefault="00F92B1C">
      <w:pPr>
        <w:pStyle w:val="ConsPlusNormal"/>
        <w:jc w:val="both"/>
      </w:pPr>
    </w:p>
    <w:p w:rsidR="00F92B1C" w:rsidRDefault="00F92B1C">
      <w:pPr>
        <w:pStyle w:val="ConsPlusNormal"/>
        <w:jc w:val="right"/>
      </w:pPr>
      <w:r>
        <w:t>Форма</w:t>
      </w:r>
    </w:p>
    <w:p w:rsidR="00F92B1C" w:rsidRDefault="00F92B1C">
      <w:pPr>
        <w:pStyle w:val="ConsPlusNormal"/>
        <w:jc w:val="both"/>
      </w:pPr>
    </w:p>
    <w:p w:rsidR="00F92B1C" w:rsidRDefault="00F92B1C">
      <w:pPr>
        <w:pStyle w:val="ConsPlusNonformat"/>
        <w:jc w:val="both"/>
      </w:pPr>
      <w:bookmarkStart w:id="18" w:name="P555"/>
      <w:bookmarkEnd w:id="18"/>
      <w:r>
        <w:t xml:space="preserve">                                 Заявление</w:t>
      </w:r>
    </w:p>
    <w:p w:rsidR="00F92B1C" w:rsidRDefault="00F92B1C">
      <w:pPr>
        <w:pStyle w:val="ConsPlusNonformat"/>
        <w:jc w:val="both"/>
      </w:pPr>
      <w:r>
        <w:t xml:space="preserve">        о предоставлении свидетельства об аккредитации медицинской</w:t>
      </w:r>
    </w:p>
    <w:p w:rsidR="00F92B1C" w:rsidRDefault="00F92B1C">
      <w:pPr>
        <w:pStyle w:val="ConsPlusNonformat"/>
        <w:jc w:val="both"/>
      </w:pPr>
      <w:r>
        <w:t xml:space="preserve">         организации на право проведения клинических исследований</w:t>
      </w:r>
    </w:p>
    <w:p w:rsidR="00F92B1C" w:rsidRDefault="00F92B1C">
      <w:pPr>
        <w:pStyle w:val="ConsPlusNonformat"/>
        <w:jc w:val="both"/>
      </w:pPr>
      <w:r>
        <w:t xml:space="preserve">           лекарственных препаратов для медицинского применения</w:t>
      </w:r>
    </w:p>
    <w:p w:rsidR="00F92B1C" w:rsidRDefault="00F92B1C">
      <w:pPr>
        <w:pStyle w:val="ConsPlusNonformat"/>
        <w:jc w:val="both"/>
      </w:pPr>
    </w:p>
    <w:p w:rsidR="00F92B1C" w:rsidRDefault="00F92B1C">
      <w:pPr>
        <w:pStyle w:val="ConsPlusNonformat"/>
        <w:jc w:val="both"/>
      </w:pPr>
      <w:r>
        <w:t xml:space="preserve">    В Министерство здравоохранения Российской Федерации</w:t>
      </w:r>
    </w:p>
    <w:p w:rsidR="00F92B1C" w:rsidRDefault="00F92B1C">
      <w:pPr>
        <w:pStyle w:val="ConsPlusNonformat"/>
        <w:jc w:val="both"/>
      </w:pPr>
    </w:p>
    <w:p w:rsidR="00F92B1C" w:rsidRDefault="00F92B1C">
      <w:pPr>
        <w:pStyle w:val="ConsPlusNonformat"/>
        <w:jc w:val="both"/>
      </w:pPr>
      <w:r>
        <w:t>1. От _____________________________________________________________________</w:t>
      </w:r>
    </w:p>
    <w:p w:rsidR="00F92B1C" w:rsidRDefault="00F92B1C">
      <w:pPr>
        <w:pStyle w:val="ConsPlusNonformat"/>
        <w:jc w:val="both"/>
      </w:pPr>
      <w:r>
        <w:t xml:space="preserve">          (указываются полное и сокращенное наименования (при наличии),</w:t>
      </w:r>
    </w:p>
    <w:p w:rsidR="00F92B1C" w:rsidRDefault="00F92B1C">
      <w:pPr>
        <w:pStyle w:val="ConsPlusNonformat"/>
        <w:jc w:val="both"/>
      </w:pPr>
      <w:r>
        <w:t xml:space="preserve">             организационно-правовая форма медицинской организации)</w:t>
      </w:r>
    </w:p>
    <w:p w:rsidR="00F92B1C" w:rsidRDefault="00F92B1C">
      <w:pPr>
        <w:pStyle w:val="ConsPlusNonformat"/>
        <w:jc w:val="both"/>
      </w:pPr>
      <w:r>
        <w:t>2. Место нахождения и места осуществления медицинской деятельности ________</w:t>
      </w:r>
    </w:p>
    <w:p w:rsidR="00F92B1C" w:rsidRDefault="00F92B1C">
      <w:pPr>
        <w:pStyle w:val="ConsPlusNonformat"/>
        <w:jc w:val="both"/>
      </w:pPr>
      <w:r>
        <w:t>___________________________________________________________________________</w:t>
      </w:r>
    </w:p>
    <w:p w:rsidR="00F92B1C" w:rsidRDefault="00F92B1C">
      <w:pPr>
        <w:pStyle w:val="ConsPlusNonformat"/>
        <w:jc w:val="both"/>
      </w:pPr>
      <w:r>
        <w:t xml:space="preserve">   (указывается адрес места нахождения и места осуществления медицинской</w:t>
      </w:r>
    </w:p>
    <w:p w:rsidR="00F92B1C" w:rsidRDefault="00F92B1C">
      <w:pPr>
        <w:pStyle w:val="ConsPlusNonformat"/>
        <w:jc w:val="both"/>
      </w:pPr>
      <w:r>
        <w:t xml:space="preserve">      деятельности, номера телефонов, телефаксов, адреса электронной</w:t>
      </w:r>
    </w:p>
    <w:p w:rsidR="00F92B1C" w:rsidRDefault="00F92B1C">
      <w:pPr>
        <w:pStyle w:val="ConsPlusNonformat"/>
        <w:jc w:val="both"/>
      </w:pPr>
      <w:r>
        <w:t xml:space="preserve">                      почты медицинской организации)</w:t>
      </w:r>
    </w:p>
    <w:p w:rsidR="00F92B1C" w:rsidRDefault="00F92B1C">
      <w:pPr>
        <w:pStyle w:val="ConsPlusNonformat"/>
        <w:jc w:val="both"/>
      </w:pPr>
      <w:r>
        <w:t>3.  Основной государственный регистрационный номер записи о государственной</w:t>
      </w:r>
    </w:p>
    <w:p w:rsidR="00F92B1C" w:rsidRDefault="00F92B1C">
      <w:pPr>
        <w:pStyle w:val="ConsPlusNonformat"/>
        <w:jc w:val="both"/>
      </w:pPr>
      <w:r>
        <w:t>регистрации медицинской организации _______________________________________</w:t>
      </w:r>
    </w:p>
    <w:p w:rsidR="00F92B1C" w:rsidRDefault="00F92B1C">
      <w:pPr>
        <w:pStyle w:val="ConsPlusNonformat"/>
        <w:jc w:val="both"/>
      </w:pPr>
      <w:r>
        <w:t>___________________________________________________________________________</w:t>
      </w:r>
    </w:p>
    <w:p w:rsidR="00F92B1C" w:rsidRDefault="00F92B1C">
      <w:pPr>
        <w:pStyle w:val="ConsPlusNonformat"/>
        <w:jc w:val="both"/>
      </w:pPr>
      <w:r>
        <w:t xml:space="preserve">                            (указывается ОГРН)</w:t>
      </w:r>
    </w:p>
    <w:p w:rsidR="00F92B1C" w:rsidRDefault="00F92B1C">
      <w:pPr>
        <w:pStyle w:val="ConsPlusNonformat"/>
        <w:jc w:val="both"/>
      </w:pPr>
      <w:r>
        <w:t>4. Идентификационный номер налогоплательщика ______________________________</w:t>
      </w:r>
    </w:p>
    <w:p w:rsidR="00F92B1C" w:rsidRDefault="00F92B1C">
      <w:pPr>
        <w:pStyle w:val="ConsPlusNonformat"/>
        <w:jc w:val="both"/>
      </w:pPr>
      <w:r>
        <w:t>___________________________________________________________________________</w:t>
      </w:r>
    </w:p>
    <w:p w:rsidR="00F92B1C" w:rsidRDefault="00F92B1C">
      <w:pPr>
        <w:pStyle w:val="ConsPlusNonformat"/>
        <w:jc w:val="both"/>
      </w:pPr>
      <w:r>
        <w:t xml:space="preserve">                             (указывается ИНН)</w:t>
      </w:r>
    </w:p>
    <w:p w:rsidR="00F92B1C" w:rsidRDefault="00F92B1C">
      <w:pPr>
        <w:pStyle w:val="ConsPlusNonformat"/>
        <w:jc w:val="both"/>
      </w:pPr>
      <w:r>
        <w:t xml:space="preserve">    Прошу  предоставить  свидетельство  об аккредитации на право проведения</w:t>
      </w:r>
    </w:p>
    <w:p w:rsidR="00F92B1C" w:rsidRDefault="00F92B1C">
      <w:pPr>
        <w:pStyle w:val="ConsPlusNonformat"/>
        <w:jc w:val="both"/>
      </w:pPr>
      <w:r>
        <w:t>клинических   исследований   лекарственных   препаратов   для  медицинского</w:t>
      </w:r>
    </w:p>
    <w:p w:rsidR="00F92B1C" w:rsidRDefault="00F92B1C">
      <w:pPr>
        <w:pStyle w:val="ConsPlusNonformat"/>
        <w:jc w:val="both"/>
      </w:pPr>
      <w:r>
        <w:t xml:space="preserve">применения в целях: </w:t>
      </w:r>
      <w:hyperlink w:anchor="P607" w:history="1">
        <w:r>
          <w:rPr>
            <w:color w:val="0000FF"/>
          </w:rPr>
          <w:t>&lt;1&gt;</w:t>
        </w:r>
      </w:hyperlink>
    </w:p>
    <w:p w:rsidR="00F92B1C" w:rsidRDefault="00F92B1C">
      <w:pPr>
        <w:pStyle w:val="ConsPlusNonformat"/>
        <w:jc w:val="both"/>
      </w:pPr>
      <w:r>
        <w:t xml:space="preserve">    а)  установления  безопасности  лекарственных  препаратов  для здоровых</w:t>
      </w:r>
    </w:p>
    <w:p w:rsidR="00F92B1C" w:rsidRDefault="00F92B1C">
      <w:pPr>
        <w:pStyle w:val="ConsPlusNonformat"/>
        <w:jc w:val="both"/>
      </w:pPr>
      <w:r>
        <w:lastRenderedPageBreak/>
        <w:t xml:space="preserve">добровольцев и (или) переносимости их здоровыми добровольцами </w:t>
      </w:r>
      <w:r w:rsidRPr="00EE4AA9">
        <w:rPr>
          <w:position w:val="-8"/>
        </w:rPr>
        <w:pict>
          <v:shape id="_x0000_i1025" style="width:14.4pt;height:19.2pt" coordsize="" o:spt="100" adj="0,,0" path="" filled="f" stroked="f">
            <v:stroke joinstyle="miter"/>
            <v:imagedata r:id="rId41" o:title="base_1_346364_32768"/>
            <v:formulas/>
            <v:path o:connecttype="segments"/>
          </v:shape>
        </w:pict>
      </w:r>
      <w:r>
        <w:t>;</w:t>
      </w:r>
    </w:p>
    <w:p w:rsidR="00F92B1C" w:rsidRDefault="00F92B1C">
      <w:pPr>
        <w:pStyle w:val="ConsPlusNonformat"/>
        <w:jc w:val="both"/>
      </w:pPr>
      <w:r>
        <w:t xml:space="preserve">    б)  подбора  оптимальных  дозировок  лекарственного  препарата  и курса</w:t>
      </w:r>
    </w:p>
    <w:p w:rsidR="00F92B1C" w:rsidRDefault="00F92B1C">
      <w:pPr>
        <w:pStyle w:val="ConsPlusNonformat"/>
        <w:jc w:val="both"/>
      </w:pPr>
      <w:r>
        <w:t>лечения  для  пациентов с определенным заболеванием, оптимальных доз и схем</w:t>
      </w:r>
    </w:p>
    <w:p w:rsidR="00F92B1C" w:rsidRDefault="00F92B1C">
      <w:pPr>
        <w:pStyle w:val="ConsPlusNonformat"/>
        <w:jc w:val="both"/>
      </w:pPr>
      <w:r>
        <w:t>вакцинации   иммунобиологическими   лекарственными   препаратами   здоровых</w:t>
      </w:r>
    </w:p>
    <w:p w:rsidR="00F92B1C" w:rsidRDefault="00F92B1C">
      <w:pPr>
        <w:pStyle w:val="ConsPlusNonformat"/>
        <w:jc w:val="both"/>
      </w:pPr>
      <w:r>
        <w:t xml:space="preserve">добровольцев </w:t>
      </w:r>
      <w:r w:rsidRPr="00EE4AA9">
        <w:rPr>
          <w:position w:val="-8"/>
        </w:rPr>
        <w:pict>
          <v:shape id="_x0000_i1026" style="width:14.4pt;height:19.2pt" coordsize="" o:spt="100" adj="0,,0" path="" filled="f" stroked="f">
            <v:stroke joinstyle="miter"/>
            <v:imagedata r:id="rId41" o:title="base_1_346364_32769"/>
            <v:formulas/>
            <v:path o:connecttype="segments"/>
          </v:shape>
        </w:pict>
      </w:r>
      <w:r>
        <w:t>;</w:t>
      </w:r>
    </w:p>
    <w:p w:rsidR="00F92B1C" w:rsidRDefault="00F92B1C">
      <w:pPr>
        <w:pStyle w:val="ConsPlusNonformat"/>
        <w:jc w:val="both"/>
      </w:pPr>
      <w:r>
        <w:t xml:space="preserve">    в)   установления   безопасности   лекарственного   препарата   и   его</w:t>
      </w:r>
    </w:p>
    <w:p w:rsidR="00F92B1C" w:rsidRDefault="00F92B1C">
      <w:pPr>
        <w:pStyle w:val="ConsPlusNonformat"/>
        <w:jc w:val="both"/>
      </w:pPr>
      <w:r>
        <w:t>эффективности  для  пациентов с определенным заболеванием, профилактической</w:t>
      </w:r>
    </w:p>
    <w:p w:rsidR="00F92B1C" w:rsidRDefault="00F92B1C">
      <w:pPr>
        <w:pStyle w:val="ConsPlusNonformat"/>
        <w:jc w:val="both"/>
      </w:pPr>
      <w:r>
        <w:t>эффективности  иммунобиологических  лекарственных  препаратов  для здоровых</w:t>
      </w:r>
    </w:p>
    <w:p w:rsidR="00F92B1C" w:rsidRDefault="00F92B1C">
      <w:pPr>
        <w:pStyle w:val="ConsPlusNonformat"/>
        <w:jc w:val="both"/>
      </w:pPr>
      <w:r>
        <w:t xml:space="preserve">добровольцев </w:t>
      </w:r>
      <w:r w:rsidRPr="00EE4AA9">
        <w:rPr>
          <w:position w:val="-8"/>
        </w:rPr>
        <w:pict>
          <v:shape id="_x0000_i1027" style="width:14.4pt;height:19.2pt" coordsize="" o:spt="100" adj="0,,0" path="" filled="f" stroked="f">
            <v:stroke joinstyle="miter"/>
            <v:imagedata r:id="rId41" o:title="base_1_346364_32770"/>
            <v:formulas/>
            <v:path o:connecttype="segments"/>
          </v:shape>
        </w:pict>
      </w:r>
      <w:r>
        <w:t>;</w:t>
      </w:r>
    </w:p>
    <w:p w:rsidR="00F92B1C" w:rsidRDefault="00F92B1C">
      <w:pPr>
        <w:pStyle w:val="ConsPlusNonformat"/>
        <w:jc w:val="both"/>
      </w:pPr>
      <w:r>
        <w:t xml:space="preserve">    г)   изучения   возможности   расширения   показаний  для  медицинского</w:t>
      </w:r>
    </w:p>
    <w:p w:rsidR="00F92B1C" w:rsidRDefault="00F92B1C">
      <w:pPr>
        <w:pStyle w:val="ConsPlusNonformat"/>
        <w:jc w:val="both"/>
      </w:pPr>
      <w:r>
        <w:t>применения    и    выявления    ранее    неизвестных    побочных   действий</w:t>
      </w:r>
    </w:p>
    <w:p w:rsidR="00F92B1C" w:rsidRDefault="00F92B1C">
      <w:pPr>
        <w:pStyle w:val="ConsPlusNonformat"/>
        <w:jc w:val="both"/>
      </w:pPr>
      <w:r>
        <w:t xml:space="preserve">зарегистрированных лекарственных препаратов </w:t>
      </w:r>
      <w:r w:rsidRPr="00EE4AA9">
        <w:rPr>
          <w:position w:val="-8"/>
        </w:rPr>
        <w:pict>
          <v:shape id="_x0000_i1028" style="width:14.4pt;height:19.2pt" coordsize="" o:spt="100" adj="0,,0" path="" filled="f" stroked="f">
            <v:stroke joinstyle="miter"/>
            <v:imagedata r:id="rId41" o:title="base_1_346364_32771"/>
            <v:formulas/>
            <v:path o:connecttype="segments"/>
          </v:shape>
        </w:pict>
      </w:r>
      <w:r>
        <w:t>.</w:t>
      </w:r>
    </w:p>
    <w:p w:rsidR="00F92B1C" w:rsidRDefault="00F92B1C">
      <w:pPr>
        <w:pStyle w:val="ConsPlusNonformat"/>
        <w:jc w:val="both"/>
      </w:pPr>
    </w:p>
    <w:p w:rsidR="00F92B1C" w:rsidRDefault="00F92B1C">
      <w:pPr>
        <w:pStyle w:val="ConsPlusNonformat"/>
        <w:jc w:val="both"/>
      </w:pPr>
      <w:r>
        <w:t>Заявление составлено "__" ____________ 20__ г.</w:t>
      </w:r>
    </w:p>
    <w:p w:rsidR="00F92B1C" w:rsidRDefault="00F92B1C">
      <w:pPr>
        <w:pStyle w:val="ConsPlusNonformat"/>
        <w:jc w:val="both"/>
      </w:pPr>
    </w:p>
    <w:p w:rsidR="00F92B1C" w:rsidRDefault="00F92B1C">
      <w:pPr>
        <w:pStyle w:val="ConsPlusNonformat"/>
        <w:jc w:val="both"/>
      </w:pPr>
      <w:r>
        <w:t>________________________ _________________________ ________________________</w:t>
      </w:r>
    </w:p>
    <w:p w:rsidR="00F92B1C" w:rsidRDefault="00F92B1C">
      <w:pPr>
        <w:pStyle w:val="ConsPlusNonformat"/>
        <w:jc w:val="both"/>
      </w:pPr>
      <w:r>
        <w:t xml:space="preserve"> (наименование должности   (подпись руководителя    (Ф.И.О. руководителя</w:t>
      </w:r>
    </w:p>
    <w:p w:rsidR="00F92B1C" w:rsidRDefault="00F92B1C">
      <w:pPr>
        <w:pStyle w:val="ConsPlusNonformat"/>
        <w:jc w:val="both"/>
      </w:pPr>
      <w:r>
        <w:t>руководителя медицинской  медицинской организации  медицинской организации</w:t>
      </w:r>
    </w:p>
    <w:p w:rsidR="00F92B1C" w:rsidRDefault="00F92B1C">
      <w:pPr>
        <w:pStyle w:val="ConsPlusNonformat"/>
        <w:jc w:val="both"/>
      </w:pPr>
      <w:r>
        <w:t xml:space="preserve">     организации или        или уполномоченного      или уполномоченного</w:t>
      </w:r>
    </w:p>
    <w:p w:rsidR="00F92B1C" w:rsidRDefault="00F92B1C">
      <w:pPr>
        <w:pStyle w:val="ConsPlusNonformat"/>
        <w:jc w:val="both"/>
      </w:pPr>
      <w:r>
        <w:t>уполномоченного им лица)         им лица)                 им лица)</w:t>
      </w:r>
    </w:p>
    <w:p w:rsidR="00F92B1C" w:rsidRDefault="00F92B1C">
      <w:pPr>
        <w:pStyle w:val="ConsPlusNonformat"/>
        <w:jc w:val="both"/>
      </w:pPr>
    </w:p>
    <w:p w:rsidR="00F92B1C" w:rsidRDefault="00F92B1C">
      <w:pPr>
        <w:pStyle w:val="ConsPlusNonformat"/>
        <w:jc w:val="both"/>
      </w:pPr>
      <w:r>
        <w:t xml:space="preserve">                                   М.П.</w:t>
      </w:r>
    </w:p>
    <w:p w:rsidR="00F92B1C" w:rsidRDefault="00F92B1C">
      <w:pPr>
        <w:pStyle w:val="ConsPlusNonformat"/>
        <w:jc w:val="both"/>
      </w:pPr>
    </w:p>
    <w:p w:rsidR="00F92B1C" w:rsidRDefault="00F92B1C">
      <w:pPr>
        <w:pStyle w:val="ConsPlusNonformat"/>
        <w:jc w:val="both"/>
      </w:pPr>
      <w:r>
        <w:t>Контактный телефон ______________________</w:t>
      </w:r>
    </w:p>
    <w:p w:rsidR="00F92B1C" w:rsidRDefault="00F92B1C">
      <w:pPr>
        <w:pStyle w:val="ConsPlusNormal"/>
        <w:jc w:val="both"/>
      </w:pPr>
    </w:p>
    <w:p w:rsidR="00F92B1C" w:rsidRDefault="00F92B1C">
      <w:pPr>
        <w:pStyle w:val="ConsPlusNormal"/>
        <w:ind w:firstLine="540"/>
        <w:jc w:val="both"/>
      </w:pPr>
      <w:r>
        <w:t>--------------------------------</w:t>
      </w:r>
    </w:p>
    <w:p w:rsidR="00F92B1C" w:rsidRDefault="00F92B1C">
      <w:pPr>
        <w:pStyle w:val="ConsPlusNormal"/>
        <w:spacing w:before="220"/>
        <w:ind w:firstLine="540"/>
        <w:jc w:val="both"/>
      </w:pPr>
      <w:bookmarkStart w:id="19" w:name="P607"/>
      <w:bookmarkEnd w:id="19"/>
      <w:r>
        <w:t>&lt;1&gt; Нужное отметить в квадрате значком V.</w:t>
      </w: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right"/>
        <w:outlineLvl w:val="1"/>
      </w:pPr>
      <w:r>
        <w:t>Приложение N 2</w:t>
      </w:r>
    </w:p>
    <w:p w:rsidR="00F92B1C" w:rsidRDefault="00F92B1C">
      <w:pPr>
        <w:pStyle w:val="ConsPlusNormal"/>
        <w:jc w:val="right"/>
      </w:pPr>
      <w:r>
        <w:t>к Административному регламенту</w:t>
      </w:r>
    </w:p>
    <w:p w:rsidR="00F92B1C" w:rsidRDefault="00F92B1C">
      <w:pPr>
        <w:pStyle w:val="ConsPlusNormal"/>
        <w:jc w:val="right"/>
      </w:pPr>
      <w:r>
        <w:t>Министерства здравоохранения</w:t>
      </w:r>
    </w:p>
    <w:p w:rsidR="00F92B1C" w:rsidRDefault="00F92B1C">
      <w:pPr>
        <w:pStyle w:val="ConsPlusNormal"/>
        <w:jc w:val="right"/>
      </w:pPr>
      <w:r>
        <w:t>Российской Федерации</w:t>
      </w:r>
    </w:p>
    <w:p w:rsidR="00F92B1C" w:rsidRDefault="00F92B1C">
      <w:pPr>
        <w:pStyle w:val="ConsPlusNormal"/>
        <w:jc w:val="right"/>
      </w:pPr>
      <w:r>
        <w:t>по предоставлению государственной</w:t>
      </w:r>
    </w:p>
    <w:p w:rsidR="00F92B1C" w:rsidRDefault="00F92B1C">
      <w:pPr>
        <w:pStyle w:val="ConsPlusNormal"/>
        <w:jc w:val="right"/>
      </w:pPr>
      <w:r>
        <w:t>услуги по аккредитации медицинских</w:t>
      </w:r>
    </w:p>
    <w:p w:rsidR="00F92B1C" w:rsidRDefault="00F92B1C">
      <w:pPr>
        <w:pStyle w:val="ConsPlusNormal"/>
        <w:jc w:val="right"/>
      </w:pPr>
      <w:r>
        <w:t>организаций на право проведения</w:t>
      </w:r>
    </w:p>
    <w:p w:rsidR="00F92B1C" w:rsidRDefault="00F92B1C">
      <w:pPr>
        <w:pStyle w:val="ConsPlusNormal"/>
        <w:jc w:val="right"/>
      </w:pPr>
      <w:r>
        <w:t>клинических исследований</w:t>
      </w:r>
    </w:p>
    <w:p w:rsidR="00F92B1C" w:rsidRDefault="00F92B1C">
      <w:pPr>
        <w:pStyle w:val="ConsPlusNormal"/>
        <w:jc w:val="right"/>
      </w:pPr>
      <w:r>
        <w:t>лекарственных препаратов</w:t>
      </w:r>
    </w:p>
    <w:p w:rsidR="00F92B1C" w:rsidRDefault="00F92B1C">
      <w:pPr>
        <w:pStyle w:val="ConsPlusNormal"/>
        <w:jc w:val="right"/>
      </w:pPr>
      <w:r>
        <w:t>для медицинского применения,</w:t>
      </w:r>
    </w:p>
    <w:p w:rsidR="00F92B1C" w:rsidRDefault="00F92B1C">
      <w:pPr>
        <w:pStyle w:val="ConsPlusNormal"/>
        <w:jc w:val="right"/>
      </w:pPr>
      <w:r>
        <w:t>утвержденному приказом</w:t>
      </w:r>
    </w:p>
    <w:p w:rsidR="00F92B1C" w:rsidRDefault="00F92B1C">
      <w:pPr>
        <w:pStyle w:val="ConsPlusNormal"/>
        <w:jc w:val="right"/>
      </w:pPr>
      <w:r>
        <w:t>Минздрава России</w:t>
      </w:r>
    </w:p>
    <w:p w:rsidR="00F92B1C" w:rsidRDefault="00F92B1C">
      <w:pPr>
        <w:pStyle w:val="ConsPlusNormal"/>
        <w:jc w:val="right"/>
      </w:pPr>
      <w:r>
        <w:t>от 13 февраля 2018 г. N 67н</w:t>
      </w:r>
    </w:p>
    <w:p w:rsidR="00F92B1C" w:rsidRDefault="00F92B1C">
      <w:pPr>
        <w:pStyle w:val="ConsPlusNormal"/>
        <w:jc w:val="both"/>
      </w:pPr>
    </w:p>
    <w:p w:rsidR="00F92B1C" w:rsidRDefault="00F92B1C">
      <w:pPr>
        <w:pStyle w:val="ConsPlusTitle"/>
        <w:jc w:val="center"/>
      </w:pPr>
      <w:r>
        <w:t>БЛОК-СХЕМА</w:t>
      </w:r>
    </w:p>
    <w:p w:rsidR="00F92B1C" w:rsidRDefault="00F92B1C">
      <w:pPr>
        <w:pStyle w:val="ConsPlusTitle"/>
        <w:jc w:val="center"/>
      </w:pPr>
      <w:r>
        <w:t>ИСПОЛНЕНИЯ АДМИНИСТРАТИВНОЙ ПРОЦЕДУРЫ "РАССМОТРЕНИЕ</w:t>
      </w:r>
    </w:p>
    <w:p w:rsidR="00F92B1C" w:rsidRDefault="00F92B1C">
      <w:pPr>
        <w:pStyle w:val="ConsPlusTitle"/>
        <w:jc w:val="center"/>
      </w:pPr>
      <w:r>
        <w:t>ЗАЯВЛЕНИЯ И КОМПЛЕКТА ДОКУМЕНТОВ, ПРИНЯТИЕ РЕШЕНИЯ</w:t>
      </w:r>
    </w:p>
    <w:p w:rsidR="00F92B1C" w:rsidRDefault="00F92B1C">
      <w:pPr>
        <w:pStyle w:val="ConsPlusTitle"/>
        <w:jc w:val="center"/>
      </w:pPr>
      <w:r>
        <w:t>ОБ АККРЕДИТАЦИИ (ОТКАЗЕ В АККРЕДИТАЦИИ) МЕДИЦИНСКОЙ</w:t>
      </w:r>
    </w:p>
    <w:p w:rsidR="00F92B1C" w:rsidRDefault="00F92B1C">
      <w:pPr>
        <w:pStyle w:val="ConsPlusTitle"/>
        <w:jc w:val="center"/>
      </w:pPr>
      <w:r>
        <w:t>ОРГАНИЗАЦИИ НА ПРАВО ПРОВЕДЕНИЯ КЛИНИЧЕСКИХ ИССЛЕДОВАНИЙ</w:t>
      </w:r>
    </w:p>
    <w:p w:rsidR="00F92B1C" w:rsidRDefault="00F92B1C">
      <w:pPr>
        <w:pStyle w:val="ConsPlusTitle"/>
        <w:jc w:val="center"/>
      </w:pPr>
      <w:r>
        <w:t>ЛЕКАРСТВЕННЫХ ПРЕПАРАТОВ ДЛЯ МЕДИЦИНСКОГО</w:t>
      </w:r>
    </w:p>
    <w:p w:rsidR="00F92B1C" w:rsidRDefault="00F92B1C">
      <w:pPr>
        <w:pStyle w:val="ConsPlusNormal"/>
        <w:jc w:val="both"/>
      </w:pPr>
    </w:p>
    <w:p w:rsidR="00F92B1C" w:rsidRDefault="00F92B1C">
      <w:pPr>
        <w:pStyle w:val="ConsPlusNormal"/>
        <w:ind w:firstLine="540"/>
        <w:jc w:val="both"/>
      </w:pPr>
      <w:r>
        <w:t xml:space="preserve">Утратила силу. - </w:t>
      </w:r>
      <w:hyperlink r:id="rId42" w:history="1">
        <w:r>
          <w:rPr>
            <w:color w:val="0000FF"/>
          </w:rPr>
          <w:t>Приказ</w:t>
        </w:r>
      </w:hyperlink>
      <w:r>
        <w:t xml:space="preserve"> Минздрава России от 24.10.2019 N 880н.</w:t>
      </w: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right"/>
        <w:outlineLvl w:val="1"/>
      </w:pPr>
      <w:r>
        <w:t>Приложение N 3</w:t>
      </w:r>
    </w:p>
    <w:p w:rsidR="00F92B1C" w:rsidRDefault="00F92B1C">
      <w:pPr>
        <w:pStyle w:val="ConsPlusNormal"/>
        <w:jc w:val="right"/>
      </w:pPr>
      <w:r>
        <w:t>к Административному регламенту</w:t>
      </w:r>
    </w:p>
    <w:p w:rsidR="00F92B1C" w:rsidRDefault="00F92B1C">
      <w:pPr>
        <w:pStyle w:val="ConsPlusNormal"/>
        <w:jc w:val="right"/>
      </w:pPr>
      <w:r>
        <w:t>Министерства здравоохранения</w:t>
      </w:r>
    </w:p>
    <w:p w:rsidR="00F92B1C" w:rsidRDefault="00F92B1C">
      <w:pPr>
        <w:pStyle w:val="ConsPlusNormal"/>
        <w:jc w:val="right"/>
      </w:pPr>
      <w:r>
        <w:t>Российской Федерации</w:t>
      </w:r>
    </w:p>
    <w:p w:rsidR="00F92B1C" w:rsidRDefault="00F92B1C">
      <w:pPr>
        <w:pStyle w:val="ConsPlusNormal"/>
        <w:jc w:val="right"/>
      </w:pPr>
      <w:r>
        <w:t>по предоставлению государственной</w:t>
      </w:r>
    </w:p>
    <w:p w:rsidR="00F92B1C" w:rsidRDefault="00F92B1C">
      <w:pPr>
        <w:pStyle w:val="ConsPlusNormal"/>
        <w:jc w:val="right"/>
      </w:pPr>
      <w:r>
        <w:t>услуги по аккредитации медицинских</w:t>
      </w:r>
    </w:p>
    <w:p w:rsidR="00F92B1C" w:rsidRDefault="00F92B1C">
      <w:pPr>
        <w:pStyle w:val="ConsPlusNormal"/>
        <w:jc w:val="right"/>
      </w:pPr>
      <w:r>
        <w:t>организаций на право проведения</w:t>
      </w:r>
    </w:p>
    <w:p w:rsidR="00F92B1C" w:rsidRDefault="00F92B1C">
      <w:pPr>
        <w:pStyle w:val="ConsPlusNormal"/>
        <w:jc w:val="right"/>
      </w:pPr>
      <w:r>
        <w:t>клинических исследований</w:t>
      </w:r>
    </w:p>
    <w:p w:rsidR="00F92B1C" w:rsidRDefault="00F92B1C">
      <w:pPr>
        <w:pStyle w:val="ConsPlusNormal"/>
        <w:jc w:val="right"/>
      </w:pPr>
      <w:r>
        <w:t>лекарственных препаратов</w:t>
      </w:r>
    </w:p>
    <w:p w:rsidR="00F92B1C" w:rsidRDefault="00F92B1C">
      <w:pPr>
        <w:pStyle w:val="ConsPlusNormal"/>
        <w:jc w:val="right"/>
      </w:pPr>
      <w:r>
        <w:t>для медицинского применения,</w:t>
      </w:r>
    </w:p>
    <w:p w:rsidR="00F92B1C" w:rsidRDefault="00F92B1C">
      <w:pPr>
        <w:pStyle w:val="ConsPlusNormal"/>
        <w:jc w:val="right"/>
      </w:pPr>
      <w:r>
        <w:t>утвержденному приказом</w:t>
      </w:r>
    </w:p>
    <w:p w:rsidR="00F92B1C" w:rsidRDefault="00F92B1C">
      <w:pPr>
        <w:pStyle w:val="ConsPlusNormal"/>
        <w:jc w:val="right"/>
      </w:pPr>
      <w:r>
        <w:t>Минздрава России</w:t>
      </w:r>
    </w:p>
    <w:p w:rsidR="00F92B1C" w:rsidRDefault="00F92B1C">
      <w:pPr>
        <w:pStyle w:val="ConsPlusNormal"/>
        <w:jc w:val="right"/>
      </w:pPr>
      <w:r>
        <w:t>от 13 февраля 2018 г. N 67н</w:t>
      </w:r>
    </w:p>
    <w:p w:rsidR="00F92B1C" w:rsidRDefault="00F92B1C">
      <w:pPr>
        <w:pStyle w:val="ConsPlusNormal"/>
        <w:jc w:val="both"/>
      </w:pPr>
    </w:p>
    <w:p w:rsidR="00F92B1C" w:rsidRDefault="00F92B1C">
      <w:pPr>
        <w:pStyle w:val="ConsPlusTitle"/>
        <w:jc w:val="center"/>
      </w:pPr>
      <w:r>
        <w:t>БЛОК-СХЕМА</w:t>
      </w:r>
    </w:p>
    <w:p w:rsidR="00F92B1C" w:rsidRDefault="00F92B1C">
      <w:pPr>
        <w:pStyle w:val="ConsPlusTitle"/>
        <w:jc w:val="center"/>
      </w:pPr>
      <w:r>
        <w:t>ИСПОЛНЕНИЯ АДМИНИСТРАТИВНОЙ ПРОЦЕДУРЫ "РАССМОТРЕНИЕ</w:t>
      </w:r>
    </w:p>
    <w:p w:rsidR="00F92B1C" w:rsidRDefault="00F92B1C">
      <w:pPr>
        <w:pStyle w:val="ConsPlusTitle"/>
        <w:jc w:val="center"/>
      </w:pPr>
      <w:r>
        <w:t>ЗАЯВЛЕНИЯ О ПРОДЛЕНИИ СРОКА ДЕЙСТВИЯ СВИДЕТЕЛЬСТВА</w:t>
      </w:r>
    </w:p>
    <w:p w:rsidR="00F92B1C" w:rsidRDefault="00F92B1C">
      <w:pPr>
        <w:pStyle w:val="ConsPlusTitle"/>
        <w:jc w:val="center"/>
      </w:pPr>
      <w:r>
        <w:t>ОБ АККРЕДИТАЦИИ, ПРИНЯТИЕ РЕШЕНИЯ О ПРОДЛЕНИИ (ОБ ОТКАЗЕ</w:t>
      </w:r>
    </w:p>
    <w:p w:rsidR="00F92B1C" w:rsidRDefault="00F92B1C">
      <w:pPr>
        <w:pStyle w:val="ConsPlusTitle"/>
        <w:jc w:val="center"/>
      </w:pPr>
      <w:r>
        <w:t>В ПРОДЛЕНИИ) СРОКА ДЕЙСТВИЯ СВИДЕТЕЛЬСТВА ОБ АККРЕДИТАЦИИ"</w:t>
      </w:r>
    </w:p>
    <w:p w:rsidR="00F92B1C" w:rsidRDefault="00F92B1C">
      <w:pPr>
        <w:pStyle w:val="ConsPlusNormal"/>
        <w:jc w:val="both"/>
      </w:pPr>
    </w:p>
    <w:p w:rsidR="00F92B1C" w:rsidRDefault="00F92B1C">
      <w:pPr>
        <w:pStyle w:val="ConsPlusNormal"/>
        <w:ind w:firstLine="540"/>
        <w:jc w:val="both"/>
      </w:pPr>
      <w:r>
        <w:t xml:space="preserve">Утратила силу. - </w:t>
      </w:r>
      <w:hyperlink r:id="rId43" w:history="1">
        <w:r>
          <w:rPr>
            <w:color w:val="0000FF"/>
          </w:rPr>
          <w:t>Приказ</w:t>
        </w:r>
      </w:hyperlink>
      <w:r>
        <w:t xml:space="preserve"> Минздрава России от 24.10.2019 N 880н.</w:t>
      </w: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right"/>
        <w:outlineLvl w:val="1"/>
      </w:pPr>
      <w:r>
        <w:t>Приложение N 4</w:t>
      </w:r>
    </w:p>
    <w:p w:rsidR="00F92B1C" w:rsidRDefault="00F92B1C">
      <w:pPr>
        <w:pStyle w:val="ConsPlusNormal"/>
        <w:jc w:val="right"/>
      </w:pPr>
      <w:r>
        <w:t>к Административному регламенту</w:t>
      </w:r>
    </w:p>
    <w:p w:rsidR="00F92B1C" w:rsidRDefault="00F92B1C">
      <w:pPr>
        <w:pStyle w:val="ConsPlusNormal"/>
        <w:jc w:val="right"/>
      </w:pPr>
      <w:r>
        <w:t>Министерства здравоохранения</w:t>
      </w:r>
    </w:p>
    <w:p w:rsidR="00F92B1C" w:rsidRDefault="00F92B1C">
      <w:pPr>
        <w:pStyle w:val="ConsPlusNormal"/>
        <w:jc w:val="right"/>
      </w:pPr>
      <w:r>
        <w:t>Российской Федерации</w:t>
      </w:r>
    </w:p>
    <w:p w:rsidR="00F92B1C" w:rsidRDefault="00F92B1C">
      <w:pPr>
        <w:pStyle w:val="ConsPlusNormal"/>
        <w:jc w:val="right"/>
      </w:pPr>
      <w:r>
        <w:t>по предоставлению государственной</w:t>
      </w:r>
    </w:p>
    <w:p w:rsidR="00F92B1C" w:rsidRDefault="00F92B1C">
      <w:pPr>
        <w:pStyle w:val="ConsPlusNormal"/>
        <w:jc w:val="right"/>
      </w:pPr>
      <w:r>
        <w:t>услуги по аккредитации медицинских</w:t>
      </w:r>
    </w:p>
    <w:p w:rsidR="00F92B1C" w:rsidRDefault="00F92B1C">
      <w:pPr>
        <w:pStyle w:val="ConsPlusNormal"/>
        <w:jc w:val="right"/>
      </w:pPr>
      <w:r>
        <w:t>организаций на право проведения</w:t>
      </w:r>
    </w:p>
    <w:p w:rsidR="00F92B1C" w:rsidRDefault="00F92B1C">
      <w:pPr>
        <w:pStyle w:val="ConsPlusNormal"/>
        <w:jc w:val="right"/>
      </w:pPr>
      <w:r>
        <w:t>клинических исследований</w:t>
      </w:r>
    </w:p>
    <w:p w:rsidR="00F92B1C" w:rsidRDefault="00F92B1C">
      <w:pPr>
        <w:pStyle w:val="ConsPlusNormal"/>
        <w:jc w:val="right"/>
      </w:pPr>
      <w:r>
        <w:t>лекарственных препаратов</w:t>
      </w:r>
    </w:p>
    <w:p w:rsidR="00F92B1C" w:rsidRDefault="00F92B1C">
      <w:pPr>
        <w:pStyle w:val="ConsPlusNormal"/>
        <w:jc w:val="right"/>
      </w:pPr>
      <w:r>
        <w:t>для медицинского применения,</w:t>
      </w:r>
    </w:p>
    <w:p w:rsidR="00F92B1C" w:rsidRDefault="00F92B1C">
      <w:pPr>
        <w:pStyle w:val="ConsPlusNormal"/>
        <w:jc w:val="right"/>
      </w:pPr>
      <w:r>
        <w:t>утвержденному приказом</w:t>
      </w:r>
    </w:p>
    <w:p w:rsidR="00F92B1C" w:rsidRDefault="00F92B1C">
      <w:pPr>
        <w:pStyle w:val="ConsPlusNormal"/>
        <w:jc w:val="right"/>
      </w:pPr>
      <w:r>
        <w:t>Минздрава России</w:t>
      </w:r>
    </w:p>
    <w:p w:rsidR="00F92B1C" w:rsidRDefault="00F92B1C">
      <w:pPr>
        <w:pStyle w:val="ConsPlusNormal"/>
        <w:jc w:val="right"/>
      </w:pPr>
      <w:r>
        <w:t>от 13 февраля 2018 г. N 67н</w:t>
      </w:r>
    </w:p>
    <w:p w:rsidR="00F92B1C" w:rsidRDefault="00F92B1C">
      <w:pPr>
        <w:pStyle w:val="ConsPlusNormal"/>
        <w:jc w:val="right"/>
      </w:pPr>
    </w:p>
    <w:p w:rsidR="00F92B1C" w:rsidRDefault="00F92B1C">
      <w:pPr>
        <w:pStyle w:val="ConsPlusTitle"/>
        <w:jc w:val="center"/>
      </w:pPr>
      <w:r>
        <w:t>БЛОК-СХЕМА</w:t>
      </w:r>
    </w:p>
    <w:p w:rsidR="00F92B1C" w:rsidRDefault="00F92B1C">
      <w:pPr>
        <w:pStyle w:val="ConsPlusTitle"/>
        <w:jc w:val="center"/>
      </w:pPr>
      <w:r>
        <w:t>ИСПОЛНЕНИЯ АДМИНИСТРАТИВНОЙ ПРОЦЕДУРЫ "РАССМОТРЕНИЕ</w:t>
      </w:r>
    </w:p>
    <w:p w:rsidR="00F92B1C" w:rsidRDefault="00F92B1C">
      <w:pPr>
        <w:pStyle w:val="ConsPlusTitle"/>
        <w:jc w:val="center"/>
      </w:pPr>
      <w:r>
        <w:t>ЗАЯВЛЕНИЯ О ПЕРЕОФОРМЛЕНИИ СВИДЕТЕЛЬСТВА ОБ АККРЕДИТАЦИИ</w:t>
      </w:r>
    </w:p>
    <w:p w:rsidR="00F92B1C" w:rsidRDefault="00F92B1C">
      <w:pPr>
        <w:pStyle w:val="ConsPlusTitle"/>
        <w:jc w:val="center"/>
      </w:pPr>
      <w:r>
        <w:t>И ДОКУМЕНТОВ, ПРИНЯТИЕ РЕШЕНИЯ О ПЕРЕОФОРМЛЕНИИ (ОБ ОТКАЗЕ</w:t>
      </w:r>
    </w:p>
    <w:p w:rsidR="00F92B1C" w:rsidRDefault="00F92B1C">
      <w:pPr>
        <w:pStyle w:val="ConsPlusTitle"/>
        <w:jc w:val="center"/>
      </w:pPr>
      <w:r>
        <w:t>В ПЕРЕОФОРМЛЕНИИ) СВИДЕТЕЛЬСТВА ОБ АККРЕДИТАЦИИ</w:t>
      </w:r>
    </w:p>
    <w:p w:rsidR="00F92B1C" w:rsidRDefault="00F92B1C">
      <w:pPr>
        <w:pStyle w:val="ConsPlusTitle"/>
        <w:jc w:val="center"/>
      </w:pPr>
      <w:r>
        <w:t>ОБ АККРЕДИТАЦИИ МЕДИЦИНСКОЙ ОРГАНИЗАЦИИ НА ПРАВО ПРОВЕДЕНИЯ</w:t>
      </w:r>
    </w:p>
    <w:p w:rsidR="00F92B1C" w:rsidRDefault="00F92B1C">
      <w:pPr>
        <w:pStyle w:val="ConsPlusTitle"/>
        <w:jc w:val="center"/>
      </w:pPr>
      <w:r>
        <w:t>КЛИНИЧЕСКИХ ИССЛЕДОВАНИЙ ЛЕКАРСТВЕННЫХ ПРЕПАРАТОВ</w:t>
      </w:r>
    </w:p>
    <w:p w:rsidR="00F92B1C" w:rsidRDefault="00F92B1C">
      <w:pPr>
        <w:pStyle w:val="ConsPlusTitle"/>
        <w:jc w:val="center"/>
      </w:pPr>
      <w:r>
        <w:t>ДЛЯ МЕДИЦИНСКОГО ПРИМЕНЕНИЯ"</w:t>
      </w:r>
    </w:p>
    <w:p w:rsidR="00F92B1C" w:rsidRDefault="00F92B1C">
      <w:pPr>
        <w:pStyle w:val="ConsPlusNormal"/>
        <w:jc w:val="both"/>
      </w:pPr>
    </w:p>
    <w:p w:rsidR="00F92B1C" w:rsidRDefault="00F92B1C">
      <w:pPr>
        <w:pStyle w:val="ConsPlusNormal"/>
        <w:ind w:firstLine="540"/>
        <w:jc w:val="both"/>
      </w:pPr>
      <w:r>
        <w:t xml:space="preserve">Утратила силу. - </w:t>
      </w:r>
      <w:hyperlink r:id="rId44" w:history="1">
        <w:r>
          <w:rPr>
            <w:color w:val="0000FF"/>
          </w:rPr>
          <w:t>Приказ</w:t>
        </w:r>
      </w:hyperlink>
      <w:r>
        <w:t xml:space="preserve"> Минздрава России от 24.10.2019 N 880н.</w:t>
      </w:r>
    </w:p>
    <w:p w:rsidR="00F92B1C" w:rsidRDefault="00F92B1C">
      <w:pPr>
        <w:pStyle w:val="ConsPlusNormal"/>
        <w:jc w:val="both"/>
      </w:pPr>
    </w:p>
    <w:p w:rsidR="00F92B1C" w:rsidRDefault="00F92B1C">
      <w:pPr>
        <w:pStyle w:val="ConsPlusNormal"/>
        <w:jc w:val="both"/>
      </w:pPr>
    </w:p>
    <w:p w:rsidR="00F92B1C" w:rsidRDefault="00F92B1C">
      <w:pPr>
        <w:pStyle w:val="ConsPlusNormal"/>
        <w:jc w:val="both"/>
      </w:pPr>
    </w:p>
    <w:p w:rsidR="00F92B1C" w:rsidRDefault="00F92B1C">
      <w:pPr>
        <w:pStyle w:val="ConsPlusNormal"/>
        <w:jc w:val="right"/>
        <w:outlineLvl w:val="1"/>
      </w:pPr>
      <w:r>
        <w:t>Приложение N 5</w:t>
      </w:r>
    </w:p>
    <w:p w:rsidR="00F92B1C" w:rsidRDefault="00F92B1C">
      <w:pPr>
        <w:pStyle w:val="ConsPlusNormal"/>
        <w:jc w:val="right"/>
      </w:pPr>
      <w:r>
        <w:t>к Административному регламенту</w:t>
      </w:r>
    </w:p>
    <w:p w:rsidR="00F92B1C" w:rsidRDefault="00F92B1C">
      <w:pPr>
        <w:pStyle w:val="ConsPlusNormal"/>
        <w:jc w:val="right"/>
      </w:pPr>
      <w:r>
        <w:lastRenderedPageBreak/>
        <w:t>Министерства здравоохранения</w:t>
      </w:r>
    </w:p>
    <w:p w:rsidR="00F92B1C" w:rsidRDefault="00F92B1C">
      <w:pPr>
        <w:pStyle w:val="ConsPlusNormal"/>
        <w:jc w:val="right"/>
      </w:pPr>
      <w:r>
        <w:t>Российской Федерации</w:t>
      </w:r>
    </w:p>
    <w:p w:rsidR="00F92B1C" w:rsidRDefault="00F92B1C">
      <w:pPr>
        <w:pStyle w:val="ConsPlusNormal"/>
        <w:jc w:val="right"/>
      </w:pPr>
      <w:r>
        <w:t>по предоставлению государственной</w:t>
      </w:r>
    </w:p>
    <w:p w:rsidR="00F92B1C" w:rsidRDefault="00F92B1C">
      <w:pPr>
        <w:pStyle w:val="ConsPlusNormal"/>
        <w:jc w:val="right"/>
      </w:pPr>
      <w:r>
        <w:t>услуги по аккредитации медицинских</w:t>
      </w:r>
    </w:p>
    <w:p w:rsidR="00F92B1C" w:rsidRDefault="00F92B1C">
      <w:pPr>
        <w:pStyle w:val="ConsPlusNormal"/>
        <w:jc w:val="right"/>
      </w:pPr>
      <w:r>
        <w:t>организаций на право проведения</w:t>
      </w:r>
    </w:p>
    <w:p w:rsidR="00F92B1C" w:rsidRDefault="00F92B1C">
      <w:pPr>
        <w:pStyle w:val="ConsPlusNormal"/>
        <w:jc w:val="right"/>
      </w:pPr>
      <w:r>
        <w:t>клинических исследований</w:t>
      </w:r>
    </w:p>
    <w:p w:rsidR="00F92B1C" w:rsidRDefault="00F92B1C">
      <w:pPr>
        <w:pStyle w:val="ConsPlusNormal"/>
        <w:jc w:val="right"/>
      </w:pPr>
      <w:r>
        <w:t>лекарственных препаратов</w:t>
      </w:r>
    </w:p>
    <w:p w:rsidR="00F92B1C" w:rsidRDefault="00F92B1C">
      <w:pPr>
        <w:pStyle w:val="ConsPlusNormal"/>
        <w:jc w:val="right"/>
      </w:pPr>
      <w:r>
        <w:t>для медицинского применения,</w:t>
      </w:r>
    </w:p>
    <w:p w:rsidR="00F92B1C" w:rsidRDefault="00F92B1C">
      <w:pPr>
        <w:pStyle w:val="ConsPlusNormal"/>
        <w:jc w:val="right"/>
      </w:pPr>
      <w:r>
        <w:t>утвержденному приказом</w:t>
      </w:r>
    </w:p>
    <w:p w:rsidR="00F92B1C" w:rsidRDefault="00F92B1C">
      <w:pPr>
        <w:pStyle w:val="ConsPlusNormal"/>
        <w:jc w:val="right"/>
      </w:pPr>
      <w:r>
        <w:t>Минздрава России</w:t>
      </w:r>
    </w:p>
    <w:p w:rsidR="00F92B1C" w:rsidRDefault="00F92B1C">
      <w:pPr>
        <w:pStyle w:val="ConsPlusNormal"/>
        <w:jc w:val="right"/>
      </w:pPr>
      <w:r>
        <w:t>от 13 февраля 2018 г. N 67н</w:t>
      </w:r>
    </w:p>
    <w:p w:rsidR="00F92B1C" w:rsidRDefault="00F92B1C">
      <w:pPr>
        <w:pStyle w:val="ConsPlusNormal"/>
        <w:jc w:val="right"/>
      </w:pPr>
    </w:p>
    <w:p w:rsidR="00F92B1C" w:rsidRDefault="00F92B1C">
      <w:pPr>
        <w:pStyle w:val="ConsPlusNormal"/>
        <w:jc w:val="right"/>
      </w:pPr>
      <w:r>
        <w:t>Форма</w:t>
      </w:r>
    </w:p>
    <w:p w:rsidR="00F92B1C" w:rsidRDefault="00F92B1C">
      <w:pPr>
        <w:pStyle w:val="ConsPlusNormal"/>
        <w:ind w:firstLine="540"/>
        <w:jc w:val="both"/>
      </w:pPr>
    </w:p>
    <w:p w:rsidR="00F92B1C" w:rsidRDefault="00F92B1C">
      <w:pPr>
        <w:pStyle w:val="ConsPlusNonformat"/>
        <w:jc w:val="both"/>
      </w:pPr>
      <w:bookmarkStart w:id="20" w:name="P703"/>
      <w:bookmarkEnd w:id="20"/>
      <w:r>
        <w:t xml:space="preserve">                                 Заявление</w:t>
      </w:r>
    </w:p>
    <w:p w:rsidR="00F92B1C" w:rsidRDefault="00F92B1C">
      <w:pPr>
        <w:pStyle w:val="ConsPlusNonformat"/>
        <w:jc w:val="both"/>
      </w:pPr>
      <w:r>
        <w:t xml:space="preserve">                 о продлении срока действия свидетельства</w:t>
      </w:r>
    </w:p>
    <w:p w:rsidR="00F92B1C" w:rsidRDefault="00F92B1C">
      <w:pPr>
        <w:pStyle w:val="ConsPlusNonformat"/>
        <w:jc w:val="both"/>
      </w:pPr>
      <w:r>
        <w:t xml:space="preserve">             об аккредитации медицинской организации на право</w:t>
      </w:r>
    </w:p>
    <w:p w:rsidR="00F92B1C" w:rsidRDefault="00F92B1C">
      <w:pPr>
        <w:pStyle w:val="ConsPlusNonformat"/>
        <w:jc w:val="both"/>
      </w:pPr>
      <w:r>
        <w:t xml:space="preserve">             проведения клинических исследований лекарственных</w:t>
      </w:r>
    </w:p>
    <w:p w:rsidR="00F92B1C" w:rsidRDefault="00F92B1C">
      <w:pPr>
        <w:pStyle w:val="ConsPlusNonformat"/>
        <w:jc w:val="both"/>
      </w:pPr>
      <w:r>
        <w:t xml:space="preserve">                  препаратов для медицинского применения</w:t>
      </w:r>
    </w:p>
    <w:p w:rsidR="00F92B1C" w:rsidRDefault="00F92B1C">
      <w:pPr>
        <w:pStyle w:val="ConsPlusNonformat"/>
        <w:jc w:val="both"/>
      </w:pPr>
    </w:p>
    <w:p w:rsidR="00F92B1C" w:rsidRDefault="00F92B1C">
      <w:pPr>
        <w:pStyle w:val="ConsPlusNonformat"/>
        <w:jc w:val="both"/>
      </w:pPr>
      <w:r>
        <w:t xml:space="preserve">    В Министерство здравоохранения Российской Федерации</w:t>
      </w:r>
    </w:p>
    <w:p w:rsidR="00F92B1C" w:rsidRDefault="00F92B1C">
      <w:pPr>
        <w:pStyle w:val="ConsPlusNonformat"/>
        <w:jc w:val="both"/>
      </w:pPr>
      <w:r>
        <w:t>1. От _____________________________________________________________________</w:t>
      </w:r>
    </w:p>
    <w:p w:rsidR="00F92B1C" w:rsidRDefault="00F92B1C">
      <w:pPr>
        <w:pStyle w:val="ConsPlusNonformat"/>
        <w:jc w:val="both"/>
      </w:pPr>
      <w:r>
        <w:t xml:space="preserve">          (указываются полное и сокращенное наименования (при наличии),</w:t>
      </w:r>
    </w:p>
    <w:p w:rsidR="00F92B1C" w:rsidRDefault="00F92B1C">
      <w:pPr>
        <w:pStyle w:val="ConsPlusNonformat"/>
        <w:jc w:val="both"/>
      </w:pPr>
      <w:r>
        <w:t xml:space="preserve">             организационно-правовая форма медицинской организации)</w:t>
      </w:r>
    </w:p>
    <w:p w:rsidR="00F92B1C" w:rsidRDefault="00F92B1C">
      <w:pPr>
        <w:pStyle w:val="ConsPlusNonformat"/>
        <w:jc w:val="both"/>
      </w:pPr>
      <w:r>
        <w:t>2. Место нахождения и места осуществления медицинской деятельности ________</w:t>
      </w:r>
    </w:p>
    <w:p w:rsidR="00F92B1C" w:rsidRDefault="00F92B1C">
      <w:pPr>
        <w:pStyle w:val="ConsPlusNonformat"/>
        <w:jc w:val="both"/>
      </w:pPr>
      <w:r>
        <w:t>___________________________________________________________________________</w:t>
      </w:r>
    </w:p>
    <w:p w:rsidR="00F92B1C" w:rsidRDefault="00F92B1C">
      <w:pPr>
        <w:pStyle w:val="ConsPlusNonformat"/>
        <w:jc w:val="both"/>
      </w:pPr>
      <w:r>
        <w:t xml:space="preserve">   (указывается адрес места нахождения и места осуществления медицинской</w:t>
      </w:r>
    </w:p>
    <w:p w:rsidR="00F92B1C" w:rsidRDefault="00F92B1C">
      <w:pPr>
        <w:pStyle w:val="ConsPlusNonformat"/>
        <w:jc w:val="both"/>
      </w:pPr>
      <w:r>
        <w:t xml:space="preserve">   деятельности, номера телефонов, телефаксов, адреса электронной почты</w:t>
      </w:r>
    </w:p>
    <w:p w:rsidR="00F92B1C" w:rsidRDefault="00F92B1C">
      <w:pPr>
        <w:pStyle w:val="ConsPlusNonformat"/>
        <w:jc w:val="both"/>
      </w:pPr>
      <w:r>
        <w:t xml:space="preserve">                         медицинской организации)</w:t>
      </w:r>
    </w:p>
    <w:p w:rsidR="00F92B1C" w:rsidRDefault="00F92B1C">
      <w:pPr>
        <w:pStyle w:val="ConsPlusNonformat"/>
        <w:jc w:val="both"/>
      </w:pPr>
      <w:r>
        <w:t>3.  Основной государственный регистрационный номер записи о государственной</w:t>
      </w:r>
    </w:p>
    <w:p w:rsidR="00F92B1C" w:rsidRDefault="00F92B1C">
      <w:pPr>
        <w:pStyle w:val="ConsPlusNonformat"/>
        <w:jc w:val="both"/>
      </w:pPr>
      <w:r>
        <w:t>регистрации медицинской организации _______________________________________</w:t>
      </w:r>
    </w:p>
    <w:p w:rsidR="00F92B1C" w:rsidRDefault="00F92B1C">
      <w:pPr>
        <w:pStyle w:val="ConsPlusNonformat"/>
        <w:jc w:val="both"/>
      </w:pPr>
      <w:r>
        <w:t xml:space="preserve">                                              (указывается ОГРН)</w:t>
      </w:r>
    </w:p>
    <w:p w:rsidR="00F92B1C" w:rsidRDefault="00F92B1C">
      <w:pPr>
        <w:pStyle w:val="ConsPlusNonformat"/>
        <w:jc w:val="both"/>
      </w:pPr>
      <w:r>
        <w:t>4. Идентификационный номер налогоплательщика ______________________________</w:t>
      </w:r>
    </w:p>
    <w:p w:rsidR="00F92B1C" w:rsidRDefault="00F92B1C">
      <w:pPr>
        <w:pStyle w:val="ConsPlusNonformat"/>
        <w:jc w:val="both"/>
      </w:pPr>
      <w:r>
        <w:t xml:space="preserve">                                                   (указывается ИНН)</w:t>
      </w:r>
    </w:p>
    <w:p w:rsidR="00F92B1C" w:rsidRDefault="00F92B1C">
      <w:pPr>
        <w:pStyle w:val="ConsPlusNonformat"/>
        <w:jc w:val="both"/>
      </w:pPr>
    </w:p>
    <w:p w:rsidR="00F92B1C" w:rsidRDefault="00F92B1C">
      <w:pPr>
        <w:pStyle w:val="ConsPlusNonformat"/>
        <w:jc w:val="both"/>
      </w:pPr>
      <w:r>
        <w:t xml:space="preserve">    Прошу  продлить срок действия свидетельства об аккредитации медицинской</w:t>
      </w:r>
    </w:p>
    <w:p w:rsidR="00F92B1C" w:rsidRDefault="00F92B1C">
      <w:pPr>
        <w:pStyle w:val="ConsPlusNonformat"/>
        <w:jc w:val="both"/>
      </w:pPr>
      <w:r>
        <w:t>организации  на  право  проведения  клинических  исследований лекарственных</w:t>
      </w:r>
    </w:p>
    <w:p w:rsidR="00F92B1C" w:rsidRDefault="00F92B1C">
      <w:pPr>
        <w:pStyle w:val="ConsPlusNonformat"/>
        <w:jc w:val="both"/>
      </w:pPr>
      <w:r>
        <w:t>препаратов для медицинского применения</w:t>
      </w:r>
    </w:p>
    <w:p w:rsidR="00F92B1C" w:rsidRDefault="00F92B1C">
      <w:pPr>
        <w:pStyle w:val="ConsPlusNonformat"/>
        <w:jc w:val="both"/>
      </w:pPr>
      <w:r>
        <w:t>___________________________________________________________________________</w:t>
      </w:r>
    </w:p>
    <w:p w:rsidR="00F92B1C" w:rsidRDefault="00F92B1C">
      <w:pPr>
        <w:pStyle w:val="ConsPlusNonformat"/>
        <w:jc w:val="both"/>
      </w:pPr>
      <w:r>
        <w:t xml:space="preserve">         (указываются номер и дата свидетельства об аккредитации)</w:t>
      </w:r>
    </w:p>
    <w:p w:rsidR="00F92B1C" w:rsidRDefault="00F92B1C">
      <w:pPr>
        <w:pStyle w:val="ConsPlusNonformat"/>
        <w:jc w:val="both"/>
      </w:pPr>
      <w:r>
        <w:t>выданное на основании приказа Минздрава России</w:t>
      </w:r>
    </w:p>
    <w:p w:rsidR="00F92B1C" w:rsidRDefault="00F92B1C">
      <w:pPr>
        <w:pStyle w:val="ConsPlusNonformat"/>
        <w:jc w:val="both"/>
      </w:pPr>
      <w:r>
        <w:t>___________________________________________________________________________</w:t>
      </w:r>
    </w:p>
    <w:p w:rsidR="00F92B1C" w:rsidRDefault="00F92B1C">
      <w:pPr>
        <w:pStyle w:val="ConsPlusNonformat"/>
        <w:jc w:val="both"/>
      </w:pPr>
      <w:r>
        <w:t xml:space="preserve">    (указываются номер и дата приказа Минздрава России об аккредитации)</w:t>
      </w:r>
    </w:p>
    <w:p w:rsidR="00F92B1C" w:rsidRDefault="00F92B1C">
      <w:pPr>
        <w:pStyle w:val="ConsPlusNonformat"/>
        <w:jc w:val="both"/>
      </w:pPr>
      <w:r>
        <w:t>на срок _________________________________________</w:t>
      </w:r>
    </w:p>
    <w:p w:rsidR="00F92B1C" w:rsidRDefault="00F92B1C">
      <w:pPr>
        <w:pStyle w:val="ConsPlusNonformat"/>
        <w:jc w:val="both"/>
      </w:pPr>
      <w:r>
        <w:t xml:space="preserve">        (указывается срок продления аккредитации)</w:t>
      </w:r>
    </w:p>
    <w:p w:rsidR="00F92B1C" w:rsidRDefault="00F92B1C">
      <w:pPr>
        <w:pStyle w:val="ConsPlusNonformat"/>
        <w:jc w:val="both"/>
      </w:pPr>
    </w:p>
    <w:p w:rsidR="00F92B1C" w:rsidRDefault="00F92B1C">
      <w:pPr>
        <w:pStyle w:val="ConsPlusNonformat"/>
        <w:jc w:val="both"/>
      </w:pPr>
      <w:r>
        <w:t>Заявление составлено "__" ________ 20__ г.</w:t>
      </w:r>
    </w:p>
    <w:p w:rsidR="00F92B1C" w:rsidRDefault="00F92B1C">
      <w:pPr>
        <w:pStyle w:val="ConsPlusNonformat"/>
        <w:jc w:val="both"/>
      </w:pPr>
    </w:p>
    <w:p w:rsidR="00F92B1C" w:rsidRDefault="00F92B1C">
      <w:pPr>
        <w:pStyle w:val="ConsPlusNonformat"/>
        <w:jc w:val="both"/>
      </w:pPr>
      <w:r>
        <w:t>________________________  _______________________  ________________________</w:t>
      </w:r>
    </w:p>
    <w:p w:rsidR="00F92B1C" w:rsidRDefault="00F92B1C">
      <w:pPr>
        <w:pStyle w:val="ConsPlusNonformat"/>
        <w:jc w:val="both"/>
      </w:pPr>
      <w:r>
        <w:t xml:space="preserve"> (наименование должности   (подпись руководителя    (Ф.И.О. руководителя</w:t>
      </w:r>
    </w:p>
    <w:p w:rsidR="00F92B1C" w:rsidRDefault="00F92B1C">
      <w:pPr>
        <w:pStyle w:val="ConsPlusNonformat"/>
        <w:jc w:val="both"/>
      </w:pPr>
      <w:r>
        <w:t>руководителя медицинской  медицинской организации  медицинской организации</w:t>
      </w:r>
    </w:p>
    <w:p w:rsidR="00F92B1C" w:rsidRDefault="00F92B1C">
      <w:pPr>
        <w:pStyle w:val="ConsPlusNonformat"/>
        <w:jc w:val="both"/>
      </w:pPr>
      <w:r>
        <w:t xml:space="preserve">     организации или        или уполномоченного      или уполномоченного</w:t>
      </w:r>
    </w:p>
    <w:p w:rsidR="00F92B1C" w:rsidRDefault="00F92B1C">
      <w:pPr>
        <w:pStyle w:val="ConsPlusNonformat"/>
        <w:jc w:val="both"/>
      </w:pPr>
      <w:r>
        <w:t>уполномоченного им лица)         им лица)                 им лица)</w:t>
      </w:r>
    </w:p>
    <w:p w:rsidR="00F92B1C" w:rsidRDefault="00F92B1C">
      <w:pPr>
        <w:pStyle w:val="ConsPlusNonformat"/>
        <w:jc w:val="both"/>
      </w:pPr>
      <w:r>
        <w:t xml:space="preserve">                             М.П.</w:t>
      </w:r>
    </w:p>
    <w:p w:rsidR="00F92B1C" w:rsidRDefault="00F92B1C">
      <w:pPr>
        <w:pStyle w:val="ConsPlusNonformat"/>
        <w:jc w:val="both"/>
      </w:pPr>
    </w:p>
    <w:p w:rsidR="00F92B1C" w:rsidRDefault="00F92B1C">
      <w:pPr>
        <w:pStyle w:val="ConsPlusNonformat"/>
        <w:jc w:val="both"/>
      </w:pPr>
      <w:r>
        <w:t>Контактный телефон _________________</w:t>
      </w:r>
    </w:p>
    <w:p w:rsidR="00F92B1C" w:rsidRDefault="00F92B1C">
      <w:pPr>
        <w:pStyle w:val="ConsPlusNormal"/>
        <w:jc w:val="both"/>
      </w:pPr>
    </w:p>
    <w:p w:rsidR="00F92B1C" w:rsidRDefault="00F92B1C">
      <w:pPr>
        <w:pStyle w:val="ConsPlusNormal"/>
        <w:jc w:val="both"/>
      </w:pPr>
    </w:p>
    <w:p w:rsidR="00F92B1C" w:rsidRDefault="00F92B1C">
      <w:pPr>
        <w:pStyle w:val="ConsPlusNormal"/>
        <w:pBdr>
          <w:top w:val="single" w:sz="6" w:space="0" w:color="auto"/>
        </w:pBdr>
        <w:spacing w:before="100" w:after="100"/>
        <w:jc w:val="both"/>
        <w:rPr>
          <w:sz w:val="2"/>
          <w:szCs w:val="2"/>
        </w:rPr>
      </w:pPr>
    </w:p>
    <w:p w:rsidR="00E64B57" w:rsidRDefault="00E64B57">
      <w:bookmarkStart w:id="21" w:name="_GoBack"/>
      <w:bookmarkEnd w:id="21"/>
    </w:p>
    <w:sectPr w:rsidR="00E64B57" w:rsidSect="00327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C"/>
    <w:rsid w:val="00E64B57"/>
    <w:rsid w:val="00F9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A1F6-A6C5-4888-BA73-A7AF657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B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2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B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92B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F1C7E1B2D5BF65A01B08B5FBB8532C89A4F0B9AF2B3C2A5516D98117D6F45367B2DDA09BDBBDD9CB70630B5m2n1H" TargetMode="External"/><Relationship Id="rId13" Type="http://schemas.openxmlformats.org/officeDocument/2006/relationships/hyperlink" Target="consultantplus://offline/ref=E8EF1C7E1B2D5BF65A01B08B5FBB8532CA9E410199FFB3C2A5516D98117D6F45247B75D609BEA5DA97A25061F37484A162DD6F4E234F601Fm0n1H" TargetMode="External"/><Relationship Id="rId18" Type="http://schemas.openxmlformats.org/officeDocument/2006/relationships/hyperlink" Target="consultantplus://offline/ref=E8EF1C7E1B2D5BF65A01B08B5FBB8532CA9E45039AFFB3C2A5516D98117D6F45247B75D500BEAE89CEED513DB72297A162DD6D4D3Fm4nDH" TargetMode="External"/><Relationship Id="rId26" Type="http://schemas.openxmlformats.org/officeDocument/2006/relationships/hyperlink" Target="consultantplus://offline/ref=E8EF1C7E1B2D5BF65A01B08B5FBB8532CA984E079FFEB3C2A5516D98117D6F45247B75D50CBCAE89CEED513DB72297A162DD6D4D3Fm4nDH" TargetMode="External"/><Relationship Id="rId39" Type="http://schemas.openxmlformats.org/officeDocument/2006/relationships/hyperlink" Target="consultantplus://offline/ref=E8EF1C7E1B2D5BF65A01B08B5FBB8532CA9E45039AFFB3C2A5516D98117D6F45247B75D508B6AE89CEED513DB72297A162DD6D4D3Fm4nDH" TargetMode="External"/><Relationship Id="rId3" Type="http://schemas.openxmlformats.org/officeDocument/2006/relationships/webSettings" Target="webSettings.xml"/><Relationship Id="rId21" Type="http://schemas.openxmlformats.org/officeDocument/2006/relationships/hyperlink" Target="consultantplus://offline/ref=E8EF1C7E1B2D5BF65A01B08B5FBB8532CA9E45009FFAB3C2A5516D98117D6F45247B75D609BFA2DD94FD5574E22C89A27FC36C533F4D62m1nDH" TargetMode="External"/><Relationship Id="rId34" Type="http://schemas.openxmlformats.org/officeDocument/2006/relationships/hyperlink" Target="consultantplus://offline/ref=E8EF1C7E1B2D5BF65A01B08B5FBB8532CA9E410199FFB3C2A5516D98117D6F45247B75D609BEA4DC99A25061F37484A162DD6F4E234F601Fm0n1H" TargetMode="External"/><Relationship Id="rId42" Type="http://schemas.openxmlformats.org/officeDocument/2006/relationships/hyperlink" Target="consultantplus://offline/ref=E8EF1C7E1B2D5BF65A01B08B5FBB8532CA9E410199FFB3C2A5516D98117D6F45247B75D609BEA4DE9DA25061F37484A162DD6F4E234F601Fm0n1H" TargetMode="External"/><Relationship Id="rId7" Type="http://schemas.openxmlformats.org/officeDocument/2006/relationships/hyperlink" Target="consultantplus://offline/ref=E8EF1C7E1B2D5BF65A01B08B5FBB8532CA9B470590FFB3C2A5516D98117D6F45247B75D60FBBAE89CEED513DB72297A162DD6D4D3Fm4nDH" TargetMode="External"/><Relationship Id="rId12" Type="http://schemas.openxmlformats.org/officeDocument/2006/relationships/hyperlink" Target="consultantplus://offline/ref=E8EF1C7E1B2D5BF65A01B08B5FBB8532CA9E410199FFB3C2A5516D98117D6F45247B75D609BEA5DA99A25061F37484A162DD6F4E234F601Fm0n1H" TargetMode="External"/><Relationship Id="rId17" Type="http://schemas.openxmlformats.org/officeDocument/2006/relationships/hyperlink" Target="consultantplus://offline/ref=E8EF1C7E1B2D5BF65A01B08B5FBB8532CA9E45039AFFB3C2A5516D98117D6F45247B75D30AB5F18CDBFC0930B43F89A27FC16F4Fm3nDH" TargetMode="External"/><Relationship Id="rId25" Type="http://schemas.openxmlformats.org/officeDocument/2006/relationships/hyperlink" Target="consultantplus://offline/ref=E8EF1C7E1B2D5BF65A01B08B5FBB8532CA984E079FFEB3C2A5516D98117D6F45367B2DDA09BDBBDD9CB70630B5m2n1H" TargetMode="External"/><Relationship Id="rId33" Type="http://schemas.openxmlformats.org/officeDocument/2006/relationships/hyperlink" Target="consultantplus://offline/ref=E8EF1C7E1B2D5BF65A01B08B5FBB8532CA9E45039AFFB3C2A5516D98117D6F45367B2DDA09BDBBDD9CB70630B5m2n1H" TargetMode="External"/><Relationship Id="rId38" Type="http://schemas.openxmlformats.org/officeDocument/2006/relationships/hyperlink" Target="consultantplus://offline/ref=E8EF1C7E1B2D5BF65A01B08B5FBB8532CA9E45039AFFB3C2A5516D98117D6F45247B75D508B6AE89CEED513DB72297A162DD6D4D3Fm4nD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8EF1C7E1B2D5BF65A01B08B5FBB8532CA9E410199FFB3C2A5516D98117D6F45247B75D609BEA5D49FA25061F37484A162DD6F4E234F601Fm0n1H" TargetMode="External"/><Relationship Id="rId20" Type="http://schemas.openxmlformats.org/officeDocument/2006/relationships/hyperlink" Target="consultantplus://offline/ref=E8EF1C7E1B2D5BF65A01B08B5FBB8532CA9E45009FFAB3C2A5516D98117D6F45247B75D609BFA3DB94FD5574E22C89A27FC36C533F4D62m1nDH" TargetMode="External"/><Relationship Id="rId29" Type="http://schemas.openxmlformats.org/officeDocument/2006/relationships/hyperlink" Target="consultantplus://offline/ref=E8EF1C7E1B2D5BF65A01B08B5FBB8532CA9E410199FFB3C2A5516D98117D6F45247B75D609BEA4DC9EA25061F37484A162DD6F4E234F601Fm0n1H"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E8EF1C7E1B2D5BF65A01B08B5FBB8532CA9E45039AFFB3C2A5516D98117D6F45247B75D609BEA5D49BA25061F37484A162DD6F4E234F601Fm0n1H" TargetMode="External"/><Relationship Id="rId11" Type="http://schemas.openxmlformats.org/officeDocument/2006/relationships/hyperlink" Target="consultantplus://offline/ref=E8EF1C7E1B2D5BF65A01B08B5FBB8532CA9E410199FFB3C2A5516D98117D6F45247B75D609BEA5DA9CA25061F37484A162DD6F4E234F601Fm0n1H" TargetMode="External"/><Relationship Id="rId24" Type="http://schemas.openxmlformats.org/officeDocument/2006/relationships/hyperlink" Target="consultantplus://offline/ref=E8EF1C7E1B2D5BF65A01B08B5FBB8532CB9B42059DFBB3C2A5516D98117D6F45367B2DDA09BDBBDD9CB70630B5m2n1H" TargetMode="External"/><Relationship Id="rId32" Type="http://schemas.openxmlformats.org/officeDocument/2006/relationships/hyperlink" Target="consultantplus://offline/ref=E8EF1C7E1B2D5BF65A01B08B5FBB8532C89942019AFAB3C2A5516D98117D6F45247B75D609BEA5DA96A25061F37484A162DD6F4E234F601Fm0n1H" TargetMode="External"/><Relationship Id="rId37" Type="http://schemas.openxmlformats.org/officeDocument/2006/relationships/hyperlink" Target="consultantplus://offline/ref=E8EF1C7E1B2D5BF65A01B08B5FBB8532CA9E410199FFB3C2A5516D98117D6F45247B75D609BEA4DC98A25061F37484A162DD6F4E234F601Fm0n1H" TargetMode="External"/><Relationship Id="rId40" Type="http://schemas.openxmlformats.org/officeDocument/2006/relationships/hyperlink" Target="consultantplus://offline/ref=E8EF1C7E1B2D5BF65A01B08B5FBB8532CA9A470098FDB3C2A5516D98117D6F45367B2DDA09BDBBDD9CB70630B5m2n1H" TargetMode="External"/><Relationship Id="rId45" Type="http://schemas.openxmlformats.org/officeDocument/2006/relationships/fontTable" Target="fontTable.xml"/><Relationship Id="rId5" Type="http://schemas.openxmlformats.org/officeDocument/2006/relationships/hyperlink" Target="consultantplus://offline/ref=E8EF1C7E1B2D5BF65A01B08B5FBB8532CA9E410199FFB3C2A5516D98117D6F45247B75D609BEA5DD99A25061F37484A162DD6F4E234F601Fm0n1H" TargetMode="External"/><Relationship Id="rId15" Type="http://schemas.openxmlformats.org/officeDocument/2006/relationships/hyperlink" Target="consultantplus://offline/ref=E8EF1C7E1B2D5BF65A01B08B5FBB8532CA9E45029DFFB3C2A5516D98117D6F45247B75D609BEA4DC9FA25061F37484A162DD6F4E234F601Fm0n1H" TargetMode="External"/><Relationship Id="rId23" Type="http://schemas.openxmlformats.org/officeDocument/2006/relationships/hyperlink" Target="consultantplus://offline/ref=E8EF1C7E1B2D5BF65A01B08B5FBB8532CA9E410199FFB3C2A5516D98117D6F45247B75D609BEA5D498A25061F37484A162DD6F4E234F601Fm0n1H" TargetMode="External"/><Relationship Id="rId28" Type="http://schemas.openxmlformats.org/officeDocument/2006/relationships/hyperlink" Target="consultantplus://offline/ref=E8EF1C7E1B2D5BF65A01B08B5FBB8532CA9E410199FFB3C2A5516D98117D6F45247B75D609BEA4DD9DA25061F37484A162DD6F4E234F601Fm0n1H" TargetMode="External"/><Relationship Id="rId36" Type="http://schemas.openxmlformats.org/officeDocument/2006/relationships/hyperlink" Target="consultantplus://offline/ref=E8EF1C7E1B2D5BF65A01B08B5FBB8532CA9E410199FFB3C2A5516D98117D6F45247B75D609BEA4DC99A25061F37484A162DD6F4E234F601Fm0n1H" TargetMode="External"/><Relationship Id="rId10" Type="http://schemas.openxmlformats.org/officeDocument/2006/relationships/hyperlink" Target="consultantplus://offline/ref=E8EF1C7E1B2D5BF65A01B08B5FBB8532CA9E45039AFFB3C2A5516D98117D6F45367B2DDA09BDBBDD9CB70630B5m2n1H" TargetMode="External"/><Relationship Id="rId19" Type="http://schemas.openxmlformats.org/officeDocument/2006/relationships/hyperlink" Target="consultantplus://offline/ref=E8EF1C7E1B2D5BF65A01B08B5FBB8532CA9E410199FFB3C2A5516D98117D6F45247B75D609BEA5D49DA25061F37484A162DD6F4E234F601Fm0n1H" TargetMode="External"/><Relationship Id="rId31" Type="http://schemas.openxmlformats.org/officeDocument/2006/relationships/hyperlink" Target="consultantplus://offline/ref=E8EF1C7E1B2D5BF65A01B08B5FBB8532CA9E410199FFB3C2A5516D98117D6F45247B75D609BEA4DC99A25061F37484A162DD6F4E234F601Fm0n1H" TargetMode="External"/><Relationship Id="rId44" Type="http://schemas.openxmlformats.org/officeDocument/2006/relationships/hyperlink" Target="consultantplus://offline/ref=E8EF1C7E1B2D5BF65A01B08B5FBB8532CA9E410199FFB3C2A5516D98117D6F45247B75D609BEA4DE9DA25061F37484A162DD6F4E234F601Fm0n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EF1C7E1B2D5BF65A01B08B5FBB8532CA9E410199FFB3C2A5516D98117D6F45247B75D609BEA5DC9FA25061F37484A162DD6F4E234F601Fm0n1H" TargetMode="External"/><Relationship Id="rId14" Type="http://schemas.openxmlformats.org/officeDocument/2006/relationships/hyperlink" Target="consultantplus://offline/ref=E8EF1C7E1B2D5BF65A01B08B5FBB8532CA9E410199FFB3C2A5516D98117D6F45247B75D609BEA5DA9BA25061F37484A162DD6F4E234F601Fm0n1H" TargetMode="External"/><Relationship Id="rId22" Type="http://schemas.openxmlformats.org/officeDocument/2006/relationships/hyperlink" Target="consultantplus://offline/ref=E8EF1C7E1B2D5BF65A01B08B5FBB8532CA9E45009FFAB3C2A5516D98117D6F45247B75D00CBDA7D6CBF84065BA218ABF61C0714F3D4Fm6n0H" TargetMode="External"/><Relationship Id="rId27" Type="http://schemas.openxmlformats.org/officeDocument/2006/relationships/hyperlink" Target="consultantplus://offline/ref=E8EF1C7E1B2D5BF65A01B08B5FBB8532CA9E410199FFB3C2A5516D98117D6F45247B75D609BEA4DD9FA25061F37484A162DD6F4E234F601Fm0n1H" TargetMode="External"/><Relationship Id="rId30" Type="http://schemas.openxmlformats.org/officeDocument/2006/relationships/hyperlink" Target="consultantplus://offline/ref=E8EF1C7E1B2D5BF65A01B08B5FBB8532CA9E410199FFB3C2A5516D98117D6F45247B75D609BEA4DC9DA25061F37484A162DD6F4E234F601Fm0n1H" TargetMode="External"/><Relationship Id="rId35" Type="http://schemas.openxmlformats.org/officeDocument/2006/relationships/hyperlink" Target="consultantplus://offline/ref=E8EF1C7E1B2D5BF65A01B08B5FBB8532C89942019AFAB3C2A5516D98117D6F45247B75D609BEA5DA96A25061F37484A162DD6F4E234F601Fm0n1H" TargetMode="External"/><Relationship Id="rId43" Type="http://schemas.openxmlformats.org/officeDocument/2006/relationships/hyperlink" Target="consultantplus://offline/ref=E8EF1C7E1B2D5BF65A01B08B5FBB8532CA9E410199FFB3C2A5516D98117D6F45247B75D609BEA4DE9DA25061F37484A162DD6F4E234F601Fm0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10808</Words>
  <Characters>61608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Татьяна Медведева</cp:lastModifiedBy>
  <cp:revision>2</cp:revision>
  <dcterms:created xsi:type="dcterms:W3CDTF">2020-03-03T07:39:00Z</dcterms:created>
  <dcterms:modified xsi:type="dcterms:W3CDTF">2020-03-03T07:40:00Z</dcterms:modified>
</cp:coreProperties>
</file>